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10EE" w:rsidRDefault="006810EE" w:rsidP="00BD6C24">
      <w:pPr>
        <w:spacing w:line="360" w:lineRule="auto"/>
        <w:rPr>
          <w:rFonts w:ascii="宋体" w:hint="eastAsia"/>
          <w:sz w:val="24"/>
        </w:rPr>
      </w:pPr>
    </w:p>
    <w:p w:rsidR="006810EE" w:rsidRDefault="00A527EF" w:rsidP="00BD6C24">
      <w:pPr>
        <w:spacing w:line="360" w:lineRule="auto"/>
        <w:jc w:val="center"/>
        <w:rPr>
          <w:rFonts w:ascii="宋体"/>
          <w:sz w:val="24"/>
        </w:rPr>
      </w:pPr>
      <w:r>
        <w:rPr>
          <w:rFonts w:ascii="宋体"/>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pt;height:26.25pt">
            <v:imagedata r:id="rId8" o:title="Wiscloud彩色logo"/>
          </v:shape>
        </w:pict>
      </w:r>
    </w:p>
    <w:p w:rsidR="00ED534F" w:rsidRDefault="00ED534F" w:rsidP="00BD6C24">
      <w:pPr>
        <w:spacing w:line="360" w:lineRule="auto"/>
        <w:jc w:val="center"/>
        <w:rPr>
          <w:rFonts w:ascii="宋体"/>
          <w:sz w:val="24"/>
        </w:rPr>
      </w:pPr>
    </w:p>
    <w:p w:rsidR="006810EE" w:rsidRDefault="006810EE" w:rsidP="002D38C6">
      <w:pPr>
        <w:spacing w:line="360" w:lineRule="auto"/>
        <w:jc w:val="center"/>
        <w:rPr>
          <w:rFonts w:ascii="黑体" w:eastAsia="黑体" w:hAnsi="黑体"/>
          <w:b/>
          <w:sz w:val="36"/>
          <w:szCs w:val="36"/>
        </w:rPr>
      </w:pPr>
      <w:r>
        <w:rPr>
          <w:rFonts w:ascii="黑体" w:eastAsia="黑体" w:hAnsi="黑体" w:hint="eastAsia"/>
          <w:b/>
          <w:sz w:val="36"/>
          <w:szCs w:val="36"/>
        </w:rPr>
        <w:t>红外转发器</w:t>
      </w:r>
    </w:p>
    <w:p w:rsidR="006810EE" w:rsidRDefault="006810EE" w:rsidP="004E2E6F">
      <w:pPr>
        <w:spacing w:line="360" w:lineRule="auto"/>
        <w:jc w:val="center"/>
        <w:rPr>
          <w:rFonts w:ascii="黑体" w:eastAsia="黑体" w:hAnsi="黑体"/>
          <w:b/>
          <w:sz w:val="36"/>
          <w:szCs w:val="36"/>
        </w:rPr>
      </w:pPr>
    </w:p>
    <w:p w:rsidR="00A35568" w:rsidRDefault="00A35568" w:rsidP="004E2E6F">
      <w:pPr>
        <w:spacing w:line="360" w:lineRule="auto"/>
        <w:jc w:val="center"/>
        <w:rPr>
          <w:rFonts w:ascii="黑体" w:eastAsia="黑体" w:hAnsi="黑体"/>
          <w:b/>
          <w:sz w:val="36"/>
          <w:szCs w:val="36"/>
        </w:rPr>
      </w:pPr>
    </w:p>
    <w:p w:rsidR="00A35568" w:rsidRDefault="00A35568" w:rsidP="004E2E6F">
      <w:pPr>
        <w:spacing w:line="360" w:lineRule="auto"/>
        <w:jc w:val="center"/>
        <w:rPr>
          <w:rFonts w:ascii="黑体" w:eastAsia="黑体" w:hAnsi="黑体"/>
          <w:b/>
          <w:sz w:val="36"/>
          <w:szCs w:val="36"/>
        </w:rPr>
      </w:pPr>
    </w:p>
    <w:p w:rsidR="006B47BD" w:rsidRPr="003D5795" w:rsidRDefault="00A527EF" w:rsidP="004E2E6F">
      <w:pPr>
        <w:spacing w:line="360" w:lineRule="auto"/>
        <w:jc w:val="center"/>
        <w:rPr>
          <w:rFonts w:ascii="黑体" w:eastAsia="黑体" w:hAnsi="黑体"/>
          <w:b/>
          <w:sz w:val="36"/>
          <w:szCs w:val="36"/>
        </w:rPr>
      </w:pPr>
      <w:r>
        <w:rPr>
          <w:rFonts w:ascii="黑体" w:eastAsia="黑体" w:hAnsi="黑体"/>
          <w:b/>
          <w:sz w:val="36"/>
          <w:szCs w:val="36"/>
        </w:rPr>
        <w:pict>
          <v:shape id="_x0000_i1026" type="#_x0000_t75" style="width:234pt;height:251.25pt">
            <v:imagedata r:id="rId9" o:title="红外转发器"/>
          </v:shape>
        </w:pict>
      </w:r>
    </w:p>
    <w:p w:rsidR="006B47BD" w:rsidRDefault="006B47BD" w:rsidP="004E2E6F">
      <w:pPr>
        <w:spacing w:line="360" w:lineRule="auto"/>
        <w:jc w:val="center"/>
        <w:rPr>
          <w:rFonts w:ascii="黑体" w:eastAsia="黑体" w:hAnsi="黑体"/>
          <w:b/>
          <w:sz w:val="36"/>
          <w:szCs w:val="36"/>
        </w:rPr>
      </w:pPr>
    </w:p>
    <w:p w:rsidR="006810EE" w:rsidRPr="00016B45" w:rsidRDefault="006810EE" w:rsidP="00016B45">
      <w:pPr>
        <w:spacing w:line="360" w:lineRule="auto"/>
        <w:jc w:val="center"/>
        <w:rPr>
          <w:rFonts w:ascii="宋体"/>
          <w:b/>
          <w:bCs/>
          <w:szCs w:val="28"/>
        </w:rPr>
      </w:pPr>
      <w:r>
        <w:rPr>
          <w:rFonts w:ascii="宋体" w:hAnsi="宋体" w:hint="eastAsia"/>
          <w:b/>
          <w:szCs w:val="28"/>
        </w:rPr>
        <w:t>产品详细说明书</w:t>
      </w:r>
    </w:p>
    <w:p w:rsidR="006810EE" w:rsidRDefault="006810EE" w:rsidP="00BD6C24">
      <w:pPr>
        <w:spacing w:line="360" w:lineRule="auto"/>
        <w:jc w:val="center"/>
        <w:rPr>
          <w:rFonts w:ascii="宋体" w:cs="Arial"/>
          <w:b/>
          <w:szCs w:val="28"/>
        </w:rPr>
      </w:pPr>
      <w:r>
        <w:rPr>
          <w:rFonts w:ascii="宋体" w:hAnsi="宋体" w:cs="Arial"/>
          <w:b/>
          <w:szCs w:val="28"/>
        </w:rPr>
        <w:t>http://www.iwiscloud.com</w:t>
      </w:r>
    </w:p>
    <w:p w:rsidR="006810EE" w:rsidRPr="00672091" w:rsidRDefault="006810EE" w:rsidP="00BD6C24">
      <w:pPr>
        <w:ind w:firstLineChars="450" w:firstLine="2168"/>
        <w:rPr>
          <w:rFonts w:ascii="宋体" w:cs="宋体"/>
          <w:b/>
          <w:sz w:val="48"/>
        </w:rPr>
      </w:pPr>
    </w:p>
    <w:p w:rsidR="006810EE" w:rsidRDefault="006810EE" w:rsidP="00BD6C24">
      <w:pPr>
        <w:rPr>
          <w:rFonts w:ascii="宋体" w:cs="宋体"/>
          <w:b/>
          <w:sz w:val="48"/>
        </w:rPr>
      </w:pPr>
    </w:p>
    <w:p w:rsidR="006810EE" w:rsidRDefault="00A527EF" w:rsidP="00BD6C24">
      <w:pPr>
        <w:spacing w:line="360" w:lineRule="auto"/>
        <w:jc w:val="center"/>
        <w:rPr>
          <w:rFonts w:ascii="宋体" w:cs="黑体"/>
          <w:b/>
          <w:bCs/>
          <w:color w:val="FF0000"/>
          <w:szCs w:val="28"/>
        </w:rPr>
      </w:pPr>
      <w:r>
        <w:rPr>
          <w:rFonts w:ascii="宋体" w:cs="黑体"/>
          <w:b/>
          <w:noProof/>
          <w:color w:val="FF0000"/>
          <w:szCs w:val="28"/>
        </w:rPr>
        <w:pict>
          <v:shape id="图片 3" o:spid="_x0000_i1027" type="#_x0000_t75" alt="警告" style="width:35.25pt;height:29.25pt;visibility:visible">
            <v:imagedata r:id="rId10" o:title=""/>
          </v:shape>
        </w:pict>
      </w:r>
      <w:r w:rsidR="00626F87">
        <w:rPr>
          <w:rFonts w:ascii="宋体" w:hAnsi="宋体" w:cs="黑体" w:hint="eastAsia"/>
          <w:b/>
          <w:bCs/>
          <w:color w:val="FF0000"/>
          <w:sz w:val="32"/>
          <w:szCs w:val="32"/>
        </w:rPr>
        <w:t>【警告】</w:t>
      </w:r>
    </w:p>
    <w:p w:rsidR="006810EE" w:rsidRDefault="006810EE" w:rsidP="00BD6C24">
      <w:pPr>
        <w:spacing w:line="360" w:lineRule="auto"/>
        <w:jc w:val="center"/>
        <w:rPr>
          <w:rFonts w:ascii="宋体" w:cs="黑体"/>
          <w:b/>
          <w:bCs/>
          <w:color w:val="FF0000"/>
          <w:szCs w:val="28"/>
        </w:rPr>
      </w:pPr>
      <w:r>
        <w:rPr>
          <w:rFonts w:ascii="宋体" w:hAnsi="宋体" w:cs="黑体" w:hint="eastAsia"/>
          <w:b/>
          <w:bCs/>
          <w:color w:val="FF0000"/>
          <w:szCs w:val="28"/>
        </w:rPr>
        <w:t>非专业电工不得安装</w:t>
      </w:r>
      <w:r>
        <w:rPr>
          <w:rFonts w:ascii="宋体" w:hAnsi="宋体" w:cs="黑体"/>
          <w:b/>
          <w:bCs/>
          <w:color w:val="FF0000"/>
          <w:szCs w:val="28"/>
        </w:rPr>
        <w:t>/</w:t>
      </w:r>
      <w:r>
        <w:rPr>
          <w:rFonts w:ascii="宋体" w:hAnsi="宋体" w:cs="黑体" w:hint="eastAsia"/>
          <w:b/>
          <w:bCs/>
          <w:color w:val="FF0000"/>
          <w:szCs w:val="28"/>
        </w:rPr>
        <w:t>拆卸本设备，以免发生危险！</w:t>
      </w:r>
    </w:p>
    <w:p w:rsidR="006810EE" w:rsidRDefault="006810EE" w:rsidP="00BD6C24">
      <w:pPr>
        <w:spacing w:line="360" w:lineRule="auto"/>
        <w:jc w:val="center"/>
        <w:rPr>
          <w:rFonts w:ascii="宋体" w:cs="黑体"/>
          <w:b/>
          <w:bCs/>
          <w:color w:val="FF0000"/>
          <w:szCs w:val="28"/>
        </w:rPr>
      </w:pPr>
      <w:r>
        <w:rPr>
          <w:rFonts w:ascii="宋体" w:hAnsi="宋体" w:cs="黑体" w:hint="eastAsia"/>
          <w:b/>
          <w:bCs/>
          <w:color w:val="FF0000"/>
          <w:szCs w:val="28"/>
        </w:rPr>
        <w:t>非厂家售后人员不能拆卸</w:t>
      </w:r>
      <w:r w:rsidR="00FE478B">
        <w:rPr>
          <w:rFonts w:ascii="宋体" w:hAnsi="宋体" w:cs="黑体" w:hint="eastAsia"/>
          <w:b/>
          <w:bCs/>
          <w:color w:val="FF0000"/>
          <w:szCs w:val="28"/>
        </w:rPr>
        <w:t>否</w:t>
      </w:r>
      <w:r>
        <w:rPr>
          <w:rFonts w:ascii="宋体" w:hAnsi="宋体" w:cs="黑体" w:hint="eastAsia"/>
          <w:b/>
          <w:bCs/>
          <w:color w:val="FF0000"/>
          <w:szCs w:val="28"/>
        </w:rPr>
        <w:t>则将无法获得</w:t>
      </w:r>
      <w:r w:rsidR="00C22445">
        <w:rPr>
          <w:rFonts w:ascii="宋体" w:hAnsi="宋体" w:cs="黑体" w:hint="eastAsia"/>
          <w:b/>
          <w:bCs/>
          <w:color w:val="FF0000"/>
          <w:szCs w:val="28"/>
        </w:rPr>
        <w:t>保修</w:t>
      </w:r>
      <w:r>
        <w:rPr>
          <w:rFonts w:ascii="宋体" w:hAnsi="宋体" w:cs="黑体" w:hint="eastAsia"/>
          <w:b/>
          <w:bCs/>
          <w:color w:val="FF0000"/>
          <w:szCs w:val="28"/>
        </w:rPr>
        <w:t>服务！</w:t>
      </w:r>
    </w:p>
    <w:p w:rsidR="006810EE" w:rsidRDefault="006810EE" w:rsidP="00076C52">
      <w:pPr>
        <w:spacing w:line="480" w:lineRule="exact"/>
        <w:ind w:firstLineChars="200" w:firstLine="480"/>
        <w:rPr>
          <w:rFonts w:ascii="宋体"/>
          <w:sz w:val="24"/>
        </w:rPr>
      </w:pPr>
      <w:r>
        <w:rPr>
          <w:rFonts w:ascii="宋体" w:hAnsi="宋体" w:hint="eastAsia"/>
          <w:sz w:val="24"/>
        </w:rPr>
        <w:lastRenderedPageBreak/>
        <w:t>【</w:t>
      </w:r>
      <w:r>
        <w:rPr>
          <w:rFonts w:ascii="宋体" w:hAnsi="宋体" w:hint="eastAsia"/>
          <w:b/>
          <w:sz w:val="24"/>
        </w:rPr>
        <w:t>说明</w:t>
      </w:r>
      <w:r>
        <w:rPr>
          <w:rFonts w:ascii="宋体" w:hAnsi="宋体" w:hint="eastAsia"/>
          <w:sz w:val="24"/>
        </w:rPr>
        <w:t>】：本产品在不断更新，如说明书上图片与实物有差别，以实物为准。</w:t>
      </w:r>
    </w:p>
    <w:p w:rsidR="006810EE" w:rsidRDefault="002755AC" w:rsidP="00076C52">
      <w:pPr>
        <w:widowControl/>
        <w:spacing w:line="480" w:lineRule="exact"/>
        <w:ind w:firstLineChars="200" w:firstLine="480"/>
        <w:jc w:val="left"/>
        <w:rPr>
          <w:rFonts w:ascii="宋体" w:hAnsi="宋体" w:cs="宋体"/>
          <w:kern w:val="0"/>
          <w:sz w:val="24"/>
        </w:rPr>
      </w:pPr>
      <w:r>
        <w:rPr>
          <w:rFonts w:ascii="宋体" w:hAnsi="宋体" w:cs="宋体" w:hint="eastAsia"/>
          <w:kern w:val="0"/>
          <w:sz w:val="24"/>
        </w:rPr>
        <w:t>如</w:t>
      </w:r>
      <w:r w:rsidR="00054666" w:rsidRPr="00054666">
        <w:rPr>
          <w:rFonts w:ascii="宋体" w:hAnsi="宋体" w:cs="宋体"/>
          <w:kern w:val="0"/>
          <w:sz w:val="24"/>
        </w:rPr>
        <w:t>产品升级，现有操作方法与说明书不一致，请到智慧云谷官网下载相关</w:t>
      </w:r>
      <w:r w:rsidR="008E7C9C">
        <w:rPr>
          <w:rFonts w:ascii="宋体" w:hAnsi="宋体" w:cs="宋体" w:hint="eastAsia"/>
          <w:kern w:val="0"/>
          <w:sz w:val="24"/>
        </w:rPr>
        <w:t>产品</w:t>
      </w:r>
      <w:r w:rsidR="00927446">
        <w:rPr>
          <w:rFonts w:ascii="宋体" w:hAnsi="宋体" w:cs="宋体"/>
          <w:kern w:val="0"/>
          <w:sz w:val="24"/>
        </w:rPr>
        <w:t>说明书，进行查阅</w:t>
      </w:r>
      <w:r w:rsidR="00927446">
        <w:rPr>
          <w:rFonts w:ascii="宋体" w:hAnsi="宋体" w:cs="宋体" w:hint="eastAsia"/>
          <w:kern w:val="0"/>
          <w:sz w:val="24"/>
        </w:rPr>
        <w:t>，恕不另行通知。</w:t>
      </w:r>
    </w:p>
    <w:p w:rsidR="00CF7148" w:rsidRPr="007A3625" w:rsidRDefault="00FE478B" w:rsidP="00076C52">
      <w:pPr>
        <w:widowControl/>
        <w:spacing w:line="480" w:lineRule="exact"/>
        <w:ind w:firstLineChars="200" w:firstLine="480"/>
        <w:jc w:val="left"/>
        <w:rPr>
          <w:rFonts w:ascii="宋体" w:hAnsi="宋体" w:cs="宋体"/>
          <w:kern w:val="0"/>
          <w:sz w:val="24"/>
        </w:rPr>
      </w:pPr>
      <w:r>
        <w:rPr>
          <w:rFonts w:ascii="宋体" w:hAnsi="宋体" w:cs="宋体" w:hint="eastAsia"/>
          <w:kern w:val="0"/>
          <w:sz w:val="24"/>
        </w:rPr>
        <w:t>本产品仅作为辅助性产品，因其他因素给消费者造成的损失本公司</w:t>
      </w:r>
      <w:r w:rsidR="00CF7148" w:rsidRPr="00CF7148">
        <w:rPr>
          <w:rFonts w:ascii="宋体" w:hAnsi="宋体" w:cs="宋体" w:hint="eastAsia"/>
          <w:kern w:val="0"/>
          <w:sz w:val="24"/>
        </w:rPr>
        <w:t>不予承担。</w:t>
      </w:r>
    </w:p>
    <w:p w:rsidR="006810EE" w:rsidRDefault="006810EE" w:rsidP="00E35C59">
      <w:pPr>
        <w:pStyle w:val="a4"/>
        <w:jc w:val="both"/>
        <w:rPr>
          <w:sz w:val="30"/>
          <w:szCs w:val="30"/>
        </w:rPr>
      </w:pPr>
      <w:r>
        <w:rPr>
          <w:rFonts w:hint="eastAsia"/>
          <w:sz w:val="30"/>
          <w:szCs w:val="30"/>
        </w:rPr>
        <w:t>一、功能介绍</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hint="eastAsia"/>
          <w:kern w:val="0"/>
          <w:sz w:val="24"/>
        </w:rPr>
        <w:t>本产品分为全功能转发器（红外信号、</w:t>
      </w:r>
      <w:r w:rsidRPr="00076C52">
        <w:rPr>
          <w:rFonts w:ascii="宋体" w:hAnsi="宋体" w:cs="宋体"/>
          <w:kern w:val="0"/>
          <w:sz w:val="24"/>
        </w:rPr>
        <w:t>315MHz</w:t>
      </w:r>
      <w:r w:rsidRPr="00076C52">
        <w:rPr>
          <w:rFonts w:ascii="宋体" w:hAnsi="宋体" w:cs="宋体" w:hint="eastAsia"/>
          <w:kern w:val="0"/>
          <w:sz w:val="24"/>
        </w:rPr>
        <w:t>、</w:t>
      </w:r>
      <w:r w:rsidRPr="00076C52">
        <w:rPr>
          <w:rFonts w:ascii="宋体" w:hAnsi="宋体" w:cs="宋体"/>
          <w:kern w:val="0"/>
          <w:sz w:val="24"/>
        </w:rPr>
        <w:t>433MHz</w:t>
      </w:r>
      <w:r w:rsidR="00BC3F77" w:rsidRPr="00076C52">
        <w:rPr>
          <w:rFonts w:ascii="宋体" w:hAnsi="宋体" w:cs="宋体" w:hint="eastAsia"/>
          <w:kern w:val="0"/>
          <w:sz w:val="24"/>
        </w:rPr>
        <w:t>）和红外转发器，以下统称为红外转发器，使用方法相同。</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1</w:t>
      </w:r>
      <w:r w:rsidRPr="00076C52">
        <w:rPr>
          <w:rFonts w:ascii="宋体" w:hAnsi="宋体" w:cs="宋体" w:hint="eastAsia"/>
          <w:kern w:val="0"/>
          <w:sz w:val="24"/>
        </w:rPr>
        <w:t>、采用自主研发星云协议自动组网技术，跨百层楼可实现稳定续传；</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2</w:t>
      </w:r>
      <w:r w:rsidRPr="00076C52">
        <w:rPr>
          <w:rFonts w:ascii="宋体" w:hAnsi="宋体" w:cs="宋体" w:hint="eastAsia"/>
          <w:kern w:val="0"/>
          <w:sz w:val="24"/>
        </w:rPr>
        <w:t>、内置红外、</w:t>
      </w:r>
      <w:r w:rsidRPr="00076C52">
        <w:rPr>
          <w:rFonts w:ascii="宋体" w:hAnsi="宋体" w:cs="宋体"/>
          <w:kern w:val="0"/>
          <w:sz w:val="24"/>
        </w:rPr>
        <w:t>2.4GHz</w:t>
      </w:r>
      <w:r w:rsidRPr="00076C52">
        <w:rPr>
          <w:rFonts w:ascii="宋体" w:hAnsi="宋体" w:cs="宋体" w:hint="eastAsia"/>
          <w:kern w:val="0"/>
          <w:sz w:val="24"/>
        </w:rPr>
        <w:t>、</w:t>
      </w:r>
      <w:r w:rsidRPr="00076C52">
        <w:rPr>
          <w:rFonts w:ascii="宋体" w:hAnsi="宋体" w:cs="宋体"/>
          <w:kern w:val="0"/>
          <w:sz w:val="24"/>
        </w:rPr>
        <w:t>315MHz</w:t>
      </w:r>
      <w:r w:rsidRPr="00076C52">
        <w:rPr>
          <w:rFonts w:ascii="宋体" w:hAnsi="宋体" w:cs="宋体" w:hint="eastAsia"/>
          <w:kern w:val="0"/>
          <w:sz w:val="24"/>
        </w:rPr>
        <w:t>、</w:t>
      </w:r>
      <w:r w:rsidRPr="00076C52">
        <w:rPr>
          <w:rFonts w:ascii="宋体" w:hAnsi="宋体" w:cs="宋体"/>
          <w:kern w:val="0"/>
          <w:sz w:val="24"/>
        </w:rPr>
        <w:t>433MHz</w:t>
      </w:r>
      <w:r w:rsidRPr="00076C52">
        <w:rPr>
          <w:rFonts w:ascii="宋体" w:hAnsi="宋体" w:cs="宋体" w:hint="eastAsia"/>
          <w:kern w:val="0"/>
          <w:sz w:val="24"/>
        </w:rPr>
        <w:t>收发模块，实现信号的转换、接收和续传；</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3</w:t>
      </w:r>
      <w:r w:rsidRPr="00076C52">
        <w:rPr>
          <w:rFonts w:ascii="宋体" w:hAnsi="宋体" w:cs="宋体" w:hint="eastAsia"/>
          <w:kern w:val="0"/>
          <w:sz w:val="24"/>
        </w:rPr>
        <w:t>、配合</w:t>
      </w:r>
      <w:r w:rsidRPr="00076C52">
        <w:rPr>
          <w:rFonts w:ascii="宋体" w:hAnsi="宋体" w:cs="宋体"/>
          <w:kern w:val="0"/>
          <w:sz w:val="24"/>
        </w:rPr>
        <w:t>iWiscloud</w:t>
      </w:r>
      <w:r w:rsidRPr="00076C52">
        <w:rPr>
          <w:rFonts w:ascii="宋体" w:hAnsi="宋体" w:cs="宋体" w:hint="eastAsia"/>
          <w:kern w:val="0"/>
          <w:sz w:val="24"/>
        </w:rPr>
        <w:t>智慧家居控制中心，通过手机、平板、电脑可轻松远程遥控家中的红外电器；</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4</w:t>
      </w:r>
      <w:r w:rsidRPr="00076C52">
        <w:rPr>
          <w:rFonts w:ascii="宋体" w:hAnsi="宋体" w:cs="宋体" w:hint="eastAsia"/>
          <w:kern w:val="0"/>
          <w:sz w:val="24"/>
        </w:rPr>
        <w:t>、每个转发器可学习记忆多台红外设备，多达</w:t>
      </w:r>
      <w:r w:rsidRPr="00076C52">
        <w:rPr>
          <w:rFonts w:ascii="宋体" w:hAnsi="宋体" w:cs="宋体"/>
          <w:kern w:val="0"/>
          <w:sz w:val="24"/>
        </w:rPr>
        <w:t>200</w:t>
      </w:r>
      <w:r w:rsidRPr="00076C52">
        <w:rPr>
          <w:rFonts w:ascii="宋体" w:hAnsi="宋体" w:cs="宋体" w:hint="eastAsia"/>
          <w:kern w:val="0"/>
          <w:sz w:val="24"/>
        </w:rPr>
        <w:t>个红外遥控按键。</w:t>
      </w:r>
    </w:p>
    <w:p w:rsidR="006810EE" w:rsidRDefault="006810EE" w:rsidP="00C91981">
      <w:pPr>
        <w:pStyle w:val="a4"/>
        <w:jc w:val="both"/>
        <w:rPr>
          <w:sz w:val="30"/>
          <w:szCs w:val="30"/>
        </w:rPr>
      </w:pPr>
      <w:r w:rsidRPr="006B53B4">
        <w:rPr>
          <w:rFonts w:hint="eastAsia"/>
          <w:sz w:val="30"/>
          <w:szCs w:val="30"/>
        </w:rPr>
        <w:t>二、技术参数：</w:t>
      </w:r>
    </w:p>
    <w:tbl>
      <w:tblPr>
        <w:tblW w:w="0" w:type="auto"/>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0A0" w:firstRow="1" w:lastRow="0" w:firstColumn="1" w:lastColumn="0" w:noHBand="0" w:noVBand="0"/>
      </w:tblPr>
      <w:tblGrid>
        <w:gridCol w:w="2093"/>
        <w:gridCol w:w="3588"/>
        <w:gridCol w:w="2841"/>
      </w:tblGrid>
      <w:tr w:rsidR="006810EE" w:rsidTr="00701C00">
        <w:tc>
          <w:tcPr>
            <w:tcW w:w="2093" w:type="dxa"/>
            <w:tcBorders>
              <w:top w:val="single" w:sz="8" w:space="0" w:color="FFFFFF"/>
              <w:bottom w:val="single" w:sz="24" w:space="0" w:color="FFFFFF"/>
              <w:right w:val="single" w:sz="8" w:space="0" w:color="FFFFFF"/>
            </w:tcBorders>
            <w:shd w:val="clear" w:color="auto" w:fill="365F91"/>
          </w:tcPr>
          <w:p w:rsidR="006810EE" w:rsidRPr="003F1D88" w:rsidRDefault="006810EE" w:rsidP="009C60EC">
            <w:pPr>
              <w:jc w:val="center"/>
              <w:rPr>
                <w:b/>
                <w:bCs/>
                <w:color w:val="FFFFFF"/>
              </w:rPr>
            </w:pPr>
            <w:r w:rsidRPr="003F1D88">
              <w:rPr>
                <w:rFonts w:hint="eastAsia"/>
                <w:b/>
                <w:bCs/>
                <w:color w:val="FFFFFF"/>
              </w:rPr>
              <w:t>名称</w:t>
            </w:r>
          </w:p>
        </w:tc>
        <w:tc>
          <w:tcPr>
            <w:tcW w:w="3588" w:type="dxa"/>
            <w:tcBorders>
              <w:top w:val="single" w:sz="8" w:space="0" w:color="FFFFFF"/>
              <w:left w:val="single" w:sz="8" w:space="0" w:color="FFFFFF"/>
              <w:bottom w:val="single" w:sz="24" w:space="0" w:color="FFFFFF"/>
              <w:right w:val="single" w:sz="8" w:space="0" w:color="FFFFFF"/>
            </w:tcBorders>
            <w:shd w:val="clear" w:color="auto" w:fill="BFBFBF"/>
          </w:tcPr>
          <w:p w:rsidR="006810EE" w:rsidRPr="003F1D88" w:rsidRDefault="006810EE" w:rsidP="009C60EC">
            <w:pPr>
              <w:jc w:val="center"/>
              <w:rPr>
                <w:b/>
                <w:bCs/>
                <w:color w:val="FFFFFF"/>
              </w:rPr>
            </w:pPr>
            <w:r w:rsidRPr="003F1D88">
              <w:rPr>
                <w:rFonts w:hint="eastAsia"/>
                <w:b/>
                <w:bCs/>
                <w:color w:val="FFFFFF"/>
              </w:rPr>
              <w:t>全功能转发器</w:t>
            </w:r>
          </w:p>
        </w:tc>
        <w:tc>
          <w:tcPr>
            <w:tcW w:w="2841" w:type="dxa"/>
            <w:tcBorders>
              <w:top w:val="single" w:sz="8" w:space="0" w:color="FFFFFF"/>
              <w:left w:val="single" w:sz="8" w:space="0" w:color="FFFFFF"/>
              <w:bottom w:val="single" w:sz="24" w:space="0" w:color="FFFFFF"/>
            </w:tcBorders>
            <w:shd w:val="clear" w:color="auto" w:fill="BFBFBF"/>
          </w:tcPr>
          <w:p w:rsidR="006810EE" w:rsidRPr="003F1D88" w:rsidRDefault="006810EE" w:rsidP="009C60EC">
            <w:pPr>
              <w:jc w:val="center"/>
              <w:rPr>
                <w:b/>
                <w:bCs/>
                <w:color w:val="FFFFFF"/>
              </w:rPr>
            </w:pPr>
            <w:r w:rsidRPr="003F1D88">
              <w:rPr>
                <w:rFonts w:hint="eastAsia"/>
                <w:b/>
                <w:bCs/>
                <w:color w:val="FFFFFF"/>
              </w:rPr>
              <w:t>红外转发器</w:t>
            </w:r>
          </w:p>
        </w:tc>
      </w:tr>
      <w:tr w:rsidR="006810EE" w:rsidTr="00701C00">
        <w:tc>
          <w:tcPr>
            <w:tcW w:w="2093" w:type="dxa"/>
            <w:tcBorders>
              <w:top w:val="single" w:sz="8" w:space="0" w:color="FFFFFF"/>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工作电压</w:t>
            </w:r>
          </w:p>
        </w:tc>
        <w:tc>
          <w:tcPr>
            <w:tcW w:w="3588" w:type="dxa"/>
            <w:tcBorders>
              <w:top w:val="single" w:sz="8" w:space="0" w:color="FFFFFF"/>
              <w:left w:val="single" w:sz="8" w:space="0" w:color="FFFFFF"/>
              <w:bottom w:val="single" w:sz="8" w:space="0" w:color="FFFFFF"/>
              <w:right w:val="single" w:sz="8" w:space="0" w:color="FFFFFF"/>
            </w:tcBorders>
            <w:shd w:val="clear" w:color="auto" w:fill="BFBFBF"/>
          </w:tcPr>
          <w:p w:rsidR="006810EE" w:rsidRDefault="004D215D" w:rsidP="009E7BD2">
            <w:pPr>
              <w:ind w:firstLineChars="50" w:firstLine="140"/>
            </w:pPr>
            <w:r>
              <w:rPr>
                <w:rFonts w:hint="eastAsia"/>
              </w:rPr>
              <w:t>100</w:t>
            </w:r>
            <w:r w:rsidR="00941F7F">
              <w:rPr>
                <w:rFonts w:hint="eastAsia"/>
              </w:rPr>
              <w:t>~</w:t>
            </w:r>
            <w:r w:rsidR="00941F7F">
              <w:t>2</w:t>
            </w:r>
            <w:r w:rsidR="0047747C">
              <w:rPr>
                <w:rFonts w:hint="eastAsia"/>
              </w:rPr>
              <w:t>4</w:t>
            </w:r>
            <w:r w:rsidR="006810EE">
              <w:t>0V</w:t>
            </w:r>
            <w:r w:rsidR="00941F7F">
              <w:t xml:space="preserve"> AC</w:t>
            </w:r>
            <w:r w:rsidR="00941F7F">
              <w:rPr>
                <w:rFonts w:hint="eastAsia"/>
              </w:rPr>
              <w:t xml:space="preserve"> 50</w:t>
            </w:r>
            <w:r w:rsidR="009E7BD2">
              <w:rPr>
                <w:rFonts w:hint="eastAsia"/>
              </w:rPr>
              <w:t>\</w:t>
            </w:r>
            <w:r w:rsidR="00941F7F">
              <w:rPr>
                <w:rFonts w:hint="eastAsia"/>
              </w:rPr>
              <w:t>60</w:t>
            </w:r>
            <w:r w:rsidR="00941F7F">
              <w:t>H</w:t>
            </w:r>
            <w:r w:rsidR="00941F7F">
              <w:rPr>
                <w:rFonts w:hint="eastAsia"/>
              </w:rPr>
              <w:t>z</w:t>
            </w:r>
          </w:p>
        </w:tc>
        <w:tc>
          <w:tcPr>
            <w:tcW w:w="2841" w:type="dxa"/>
            <w:tcBorders>
              <w:top w:val="single" w:sz="8" w:space="0" w:color="FFFFFF"/>
              <w:left w:val="single" w:sz="8" w:space="0" w:color="FFFFFF"/>
              <w:bottom w:val="single" w:sz="8" w:space="0" w:color="FFFFFF"/>
            </w:tcBorders>
            <w:shd w:val="clear" w:color="auto" w:fill="BFBFBF"/>
          </w:tcPr>
          <w:p w:rsidR="006810EE" w:rsidRDefault="006810EE" w:rsidP="003F1D88">
            <w:pPr>
              <w:ind w:firstLineChars="50" w:firstLine="140"/>
            </w:pPr>
            <w:r>
              <w:t>DC 5V</w:t>
            </w:r>
          </w:p>
        </w:tc>
      </w:tr>
      <w:tr w:rsidR="006810EE" w:rsidTr="00701C00">
        <w:tc>
          <w:tcPr>
            <w:tcW w:w="2093" w:type="dxa"/>
            <w:tcBorders>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红外控制距离</w:t>
            </w:r>
          </w:p>
        </w:tc>
        <w:tc>
          <w:tcPr>
            <w:tcW w:w="3588" w:type="dxa"/>
            <w:shd w:val="clear" w:color="auto" w:fill="BFBFBF"/>
          </w:tcPr>
          <w:p w:rsidR="006810EE" w:rsidRDefault="006810EE" w:rsidP="006E18C0">
            <w:r>
              <w:rPr>
                <w:rFonts w:hint="eastAsia"/>
              </w:rPr>
              <w:t>≤</w:t>
            </w:r>
            <w:r>
              <w:t>10</w:t>
            </w:r>
            <w:r>
              <w:rPr>
                <w:rFonts w:hint="eastAsia"/>
              </w:rPr>
              <w:t>米</w:t>
            </w:r>
          </w:p>
        </w:tc>
        <w:tc>
          <w:tcPr>
            <w:tcW w:w="2841" w:type="dxa"/>
            <w:shd w:val="clear" w:color="auto" w:fill="BFBFBF"/>
          </w:tcPr>
          <w:p w:rsidR="006810EE" w:rsidRDefault="006810EE" w:rsidP="006E18C0">
            <w:r>
              <w:rPr>
                <w:rFonts w:hint="eastAsia"/>
              </w:rPr>
              <w:t>≤</w:t>
            </w:r>
            <w:r>
              <w:t>10</w:t>
            </w:r>
            <w:r>
              <w:rPr>
                <w:rFonts w:hint="eastAsia"/>
              </w:rPr>
              <w:t>米</w:t>
            </w:r>
          </w:p>
        </w:tc>
      </w:tr>
      <w:tr w:rsidR="006810EE" w:rsidTr="00701C00">
        <w:tc>
          <w:tcPr>
            <w:tcW w:w="2093" w:type="dxa"/>
            <w:tcBorders>
              <w:top w:val="single" w:sz="8" w:space="0" w:color="FFFFFF"/>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按键存储量</w:t>
            </w:r>
          </w:p>
        </w:tc>
        <w:tc>
          <w:tcPr>
            <w:tcW w:w="3588" w:type="dxa"/>
            <w:tcBorders>
              <w:top w:val="single" w:sz="8" w:space="0" w:color="FFFFFF"/>
              <w:left w:val="single" w:sz="8" w:space="0" w:color="FFFFFF"/>
              <w:bottom w:val="single" w:sz="8" w:space="0" w:color="FFFFFF"/>
              <w:right w:val="single" w:sz="8" w:space="0" w:color="FFFFFF"/>
            </w:tcBorders>
            <w:shd w:val="clear" w:color="auto" w:fill="BFBFBF"/>
          </w:tcPr>
          <w:p w:rsidR="006810EE" w:rsidRDefault="006810EE" w:rsidP="00B7361F">
            <w:r>
              <w:t>200</w:t>
            </w:r>
            <w:r>
              <w:rPr>
                <w:rFonts w:hint="eastAsia"/>
              </w:rPr>
              <w:t>路</w:t>
            </w:r>
          </w:p>
        </w:tc>
        <w:tc>
          <w:tcPr>
            <w:tcW w:w="2841" w:type="dxa"/>
            <w:tcBorders>
              <w:top w:val="single" w:sz="8" w:space="0" w:color="FFFFFF"/>
              <w:left w:val="single" w:sz="8" w:space="0" w:color="FFFFFF"/>
              <w:bottom w:val="single" w:sz="8" w:space="0" w:color="FFFFFF"/>
            </w:tcBorders>
            <w:shd w:val="clear" w:color="auto" w:fill="BFBFBF"/>
          </w:tcPr>
          <w:p w:rsidR="006810EE" w:rsidRDefault="006810EE" w:rsidP="00B7361F">
            <w:r>
              <w:t>200</w:t>
            </w:r>
            <w:r>
              <w:rPr>
                <w:rFonts w:hint="eastAsia"/>
              </w:rPr>
              <w:t>路</w:t>
            </w:r>
          </w:p>
        </w:tc>
      </w:tr>
      <w:tr w:rsidR="006810EE" w:rsidTr="00701C00">
        <w:trPr>
          <w:trHeight w:val="690"/>
        </w:trPr>
        <w:tc>
          <w:tcPr>
            <w:tcW w:w="2093" w:type="dxa"/>
            <w:tcBorders>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最大水平夹角</w:t>
            </w:r>
          </w:p>
        </w:tc>
        <w:tc>
          <w:tcPr>
            <w:tcW w:w="3588" w:type="dxa"/>
            <w:shd w:val="clear" w:color="auto" w:fill="BFBFBF"/>
          </w:tcPr>
          <w:p w:rsidR="006810EE" w:rsidRDefault="006810EE" w:rsidP="006E18C0">
            <w:r>
              <w:rPr>
                <w:rFonts w:hint="eastAsia"/>
              </w:rPr>
              <w:t>≤</w:t>
            </w:r>
            <w:r>
              <w:t>120</w:t>
            </w:r>
            <w:r>
              <w:rPr>
                <w:rFonts w:hint="eastAsia"/>
              </w:rPr>
              <w:t>°</w:t>
            </w:r>
          </w:p>
        </w:tc>
        <w:tc>
          <w:tcPr>
            <w:tcW w:w="2841" w:type="dxa"/>
            <w:shd w:val="clear" w:color="auto" w:fill="BFBFBF"/>
          </w:tcPr>
          <w:p w:rsidR="006810EE" w:rsidRDefault="006810EE" w:rsidP="006E18C0">
            <w:r>
              <w:rPr>
                <w:rFonts w:hint="eastAsia"/>
              </w:rPr>
              <w:t>≤</w:t>
            </w:r>
            <w:r>
              <w:t>120</w:t>
            </w:r>
            <w:r>
              <w:rPr>
                <w:rFonts w:hint="eastAsia"/>
              </w:rPr>
              <w:t>°</w:t>
            </w:r>
          </w:p>
        </w:tc>
      </w:tr>
      <w:tr w:rsidR="006810EE" w:rsidTr="00701C00">
        <w:tc>
          <w:tcPr>
            <w:tcW w:w="2093" w:type="dxa"/>
            <w:tcBorders>
              <w:top w:val="single" w:sz="8" w:space="0" w:color="FFFFFF"/>
              <w:bottom w:val="nil"/>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最大垂直夹角</w:t>
            </w:r>
          </w:p>
        </w:tc>
        <w:tc>
          <w:tcPr>
            <w:tcW w:w="3588" w:type="dxa"/>
            <w:tcBorders>
              <w:top w:val="single" w:sz="8" w:space="0" w:color="FFFFFF"/>
              <w:left w:val="single" w:sz="8" w:space="0" w:color="FFFFFF"/>
              <w:bottom w:val="single" w:sz="8" w:space="0" w:color="FFFFFF"/>
              <w:right w:val="single" w:sz="8" w:space="0" w:color="FFFFFF"/>
            </w:tcBorders>
            <w:shd w:val="clear" w:color="auto" w:fill="BFBFBF"/>
          </w:tcPr>
          <w:p w:rsidR="006810EE" w:rsidRDefault="006810EE" w:rsidP="006E18C0">
            <w:r>
              <w:rPr>
                <w:rFonts w:hint="eastAsia"/>
              </w:rPr>
              <w:t>≤</w:t>
            </w:r>
            <w:r>
              <w:t>60</w:t>
            </w:r>
            <w:r>
              <w:rPr>
                <w:rFonts w:hint="eastAsia"/>
              </w:rPr>
              <w:t>°</w:t>
            </w:r>
          </w:p>
        </w:tc>
        <w:tc>
          <w:tcPr>
            <w:tcW w:w="2841" w:type="dxa"/>
            <w:tcBorders>
              <w:top w:val="single" w:sz="8" w:space="0" w:color="FFFFFF"/>
              <w:left w:val="single" w:sz="8" w:space="0" w:color="FFFFFF"/>
              <w:bottom w:val="single" w:sz="8" w:space="0" w:color="FFFFFF"/>
            </w:tcBorders>
            <w:shd w:val="clear" w:color="auto" w:fill="BFBFBF"/>
          </w:tcPr>
          <w:p w:rsidR="006810EE" w:rsidRDefault="006810EE" w:rsidP="006E18C0">
            <w:r>
              <w:rPr>
                <w:rFonts w:hint="eastAsia"/>
              </w:rPr>
              <w:t>≤</w:t>
            </w:r>
            <w:r>
              <w:t>60</w:t>
            </w:r>
            <w:r>
              <w:rPr>
                <w:rFonts w:hint="eastAsia"/>
              </w:rPr>
              <w:t>°</w:t>
            </w:r>
          </w:p>
        </w:tc>
      </w:tr>
      <w:tr w:rsidR="006810EE" w:rsidTr="00701C00">
        <w:tc>
          <w:tcPr>
            <w:tcW w:w="2093" w:type="dxa"/>
            <w:tcBorders>
              <w:bottom w:val="single" w:sz="8" w:space="0" w:color="FFFFFF"/>
              <w:right w:val="single" w:sz="24" w:space="0" w:color="FFFFFF"/>
            </w:tcBorders>
            <w:shd w:val="clear" w:color="auto" w:fill="365F91"/>
          </w:tcPr>
          <w:p w:rsidR="006810EE" w:rsidRPr="003F1D88" w:rsidRDefault="006810EE" w:rsidP="00B7361F">
            <w:pPr>
              <w:rPr>
                <w:b/>
                <w:bCs/>
                <w:color w:val="FFFFFF"/>
              </w:rPr>
            </w:pPr>
            <w:r w:rsidRPr="003F1D88">
              <w:rPr>
                <w:rFonts w:hint="eastAsia"/>
                <w:b/>
                <w:bCs/>
                <w:color w:val="FFFFFF"/>
              </w:rPr>
              <w:t>安装高度</w:t>
            </w:r>
          </w:p>
        </w:tc>
        <w:tc>
          <w:tcPr>
            <w:tcW w:w="3588" w:type="dxa"/>
            <w:tcBorders>
              <w:bottom w:val="single" w:sz="8" w:space="0" w:color="FFFFFF"/>
            </w:tcBorders>
            <w:shd w:val="clear" w:color="auto" w:fill="BFBFBF"/>
          </w:tcPr>
          <w:p w:rsidR="006810EE" w:rsidRDefault="006810EE" w:rsidP="00002840">
            <w:r>
              <w:t>1.5m</w:t>
            </w:r>
            <w:r>
              <w:rPr>
                <w:rFonts w:hint="eastAsia"/>
              </w:rPr>
              <w:t>≤</w:t>
            </w:r>
            <w:r>
              <w:t>h</w:t>
            </w:r>
            <w:r>
              <w:rPr>
                <w:rFonts w:hint="eastAsia"/>
              </w:rPr>
              <w:t>≤</w:t>
            </w:r>
            <w:r>
              <w:t>2m</w:t>
            </w:r>
          </w:p>
        </w:tc>
        <w:tc>
          <w:tcPr>
            <w:tcW w:w="2841" w:type="dxa"/>
            <w:tcBorders>
              <w:bottom w:val="single" w:sz="8" w:space="0" w:color="FFFFFF"/>
            </w:tcBorders>
            <w:shd w:val="clear" w:color="auto" w:fill="BFBFBF"/>
          </w:tcPr>
          <w:p w:rsidR="006810EE" w:rsidRDefault="006810EE" w:rsidP="006E18C0">
            <w:r>
              <w:t>1.5m</w:t>
            </w:r>
            <w:r>
              <w:rPr>
                <w:rFonts w:hint="eastAsia"/>
              </w:rPr>
              <w:t>≤</w:t>
            </w:r>
            <w:r>
              <w:t>h</w:t>
            </w:r>
            <w:r>
              <w:rPr>
                <w:rFonts w:hint="eastAsia"/>
              </w:rPr>
              <w:t>≤</w:t>
            </w:r>
            <w:r>
              <w:t>2m</w:t>
            </w:r>
          </w:p>
        </w:tc>
      </w:tr>
    </w:tbl>
    <w:p w:rsidR="006810EE" w:rsidRPr="00361B28" w:rsidRDefault="006810EE" w:rsidP="00C91981">
      <w:pPr>
        <w:pStyle w:val="a4"/>
        <w:jc w:val="both"/>
        <w:rPr>
          <w:sz w:val="30"/>
          <w:szCs w:val="30"/>
        </w:rPr>
      </w:pPr>
      <w:r w:rsidRPr="00361B28">
        <w:rPr>
          <w:rFonts w:hint="eastAsia"/>
          <w:sz w:val="30"/>
          <w:szCs w:val="30"/>
        </w:rPr>
        <w:t>三、使用方法</w:t>
      </w:r>
    </w:p>
    <w:p w:rsidR="006810EE" w:rsidRPr="00361B28" w:rsidRDefault="006810EE" w:rsidP="00E023BC">
      <w:pPr>
        <w:pStyle w:val="a4"/>
        <w:jc w:val="both"/>
        <w:rPr>
          <w:rFonts w:ascii="宋体"/>
          <w:sz w:val="30"/>
          <w:szCs w:val="30"/>
        </w:rPr>
      </w:pPr>
      <w:r w:rsidRPr="00361B28">
        <w:rPr>
          <w:rFonts w:ascii="宋体" w:hAnsi="宋体"/>
          <w:sz w:val="30"/>
          <w:szCs w:val="30"/>
        </w:rPr>
        <w:t>1</w:t>
      </w:r>
      <w:r w:rsidRPr="00361B28">
        <w:rPr>
          <w:rFonts w:ascii="宋体" w:hAnsi="宋体" w:hint="eastAsia"/>
          <w:sz w:val="30"/>
          <w:szCs w:val="30"/>
        </w:rPr>
        <w:t>、房间更换跳帽设置</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hint="eastAsia"/>
          <w:kern w:val="0"/>
          <w:sz w:val="24"/>
        </w:rPr>
        <w:lastRenderedPageBreak/>
        <w:t>由于每个房间的红外电器转发码位不同，主机需要识别不同房间的不同红外电器，因此每个房间安装的红外转发器需要通过跳帽设置，避免不同房间之间的串扰。不同房间根据二进制设置跳帽图如下：</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hint="eastAsia"/>
          <w:kern w:val="0"/>
          <w:sz w:val="24"/>
        </w:rPr>
        <w:t>注：</w:t>
      </w:r>
      <w:r w:rsidRPr="00076C52">
        <w:rPr>
          <w:rFonts w:ascii="宋体" w:hAnsi="宋体" w:cs="宋体"/>
          <w:kern w:val="0"/>
          <w:sz w:val="24"/>
        </w:rPr>
        <w:t>1</w:t>
      </w:r>
      <w:r w:rsidRPr="00076C52">
        <w:rPr>
          <w:rFonts w:ascii="宋体" w:hAnsi="宋体" w:cs="宋体" w:hint="eastAsia"/>
          <w:kern w:val="0"/>
          <w:sz w:val="24"/>
        </w:rPr>
        <w:t>、一般红外转发器的默认设置为客厅；</w:t>
      </w:r>
    </w:p>
    <w:p w:rsidR="006810EE"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2</w:t>
      </w:r>
      <w:r w:rsidRPr="00076C52">
        <w:rPr>
          <w:rFonts w:ascii="宋体" w:hAnsi="宋体" w:cs="宋体" w:hint="eastAsia"/>
          <w:kern w:val="0"/>
          <w:sz w:val="24"/>
        </w:rPr>
        <w:t>、断电情况下进行设置；</w:t>
      </w:r>
    </w:p>
    <w:p w:rsidR="00F55EED" w:rsidRPr="00076C52" w:rsidRDefault="006810EE" w:rsidP="00076C52">
      <w:pPr>
        <w:widowControl/>
        <w:spacing w:line="480" w:lineRule="exact"/>
        <w:ind w:firstLineChars="200" w:firstLine="480"/>
        <w:jc w:val="left"/>
        <w:rPr>
          <w:rFonts w:ascii="宋体" w:hAnsi="宋体" w:cs="宋体"/>
          <w:kern w:val="0"/>
          <w:sz w:val="24"/>
        </w:rPr>
      </w:pPr>
      <w:r w:rsidRPr="00076C52">
        <w:rPr>
          <w:rFonts w:ascii="宋体" w:hAnsi="宋体" w:cs="宋体"/>
          <w:kern w:val="0"/>
          <w:sz w:val="24"/>
        </w:rPr>
        <w:t>3</w:t>
      </w:r>
      <w:r w:rsidRPr="00076C52">
        <w:rPr>
          <w:rFonts w:ascii="宋体" w:hAnsi="宋体" w:cs="宋体" w:hint="eastAsia"/>
          <w:kern w:val="0"/>
          <w:sz w:val="24"/>
        </w:rPr>
        <w:t>、对同一个红外转发器进行更换跳帽时需要重新上电、复位；</w:t>
      </w:r>
    </w:p>
    <w:p w:rsidR="006810EE" w:rsidRPr="00CE5A55" w:rsidRDefault="006810EE" w:rsidP="00CE5A55">
      <w:pPr>
        <w:rPr>
          <w:b/>
        </w:rPr>
      </w:pPr>
      <w:r w:rsidRPr="00CE5A55">
        <w:rPr>
          <w:rFonts w:hint="eastAsia"/>
          <w:b/>
        </w:rPr>
        <w:t>全功能转发器</w:t>
      </w:r>
      <w:r>
        <w:rPr>
          <w:rFonts w:hint="eastAsia"/>
          <w:b/>
        </w:rPr>
        <w:t>（大）</w:t>
      </w:r>
      <w:r w:rsidRPr="00CE5A55">
        <w:rPr>
          <w:rFonts w:hint="eastAsia"/>
          <w:b/>
        </w:rPr>
        <w:t>更换跳帽示意图：</w:t>
      </w:r>
    </w:p>
    <w:p w:rsidR="006810EE" w:rsidRDefault="006810EE" w:rsidP="00E023BC">
      <w:r>
        <w:t>0</w:t>
      </w:r>
      <w:r>
        <w:rPr>
          <w:rFonts w:hint="eastAsia"/>
        </w:rPr>
        <w:t>）客厅</w:t>
      </w:r>
      <w:r>
        <w:t xml:space="preserve">  0000</w:t>
      </w:r>
    </w:p>
    <w:p w:rsidR="006810EE" w:rsidRDefault="007B1817" w:rsidP="00E023BC">
      <w:r>
        <w:rPr>
          <w:noProof/>
        </w:rPr>
        <w:pict>
          <v:shape id="图片 35" o:spid="_x0000_i1028" type="#_x0000_t75" style="width:196.5pt;height:270pt;visibility:visible">
            <v:imagedata r:id="rId11" o:title=""/>
          </v:shape>
        </w:pict>
      </w:r>
    </w:p>
    <w:p w:rsidR="006810EE" w:rsidRDefault="006810EE" w:rsidP="00E023BC"/>
    <w:p w:rsidR="006810EE" w:rsidRPr="00D4073A" w:rsidRDefault="006810EE" w:rsidP="00E023BC">
      <w:r>
        <w:t>1</w:t>
      </w:r>
      <w:r>
        <w:rPr>
          <w:rFonts w:hint="eastAsia"/>
        </w:rPr>
        <w:t>）主卧</w:t>
      </w:r>
      <w:r>
        <w:t xml:space="preserve">  </w:t>
      </w:r>
      <w:r w:rsidRPr="00D4073A">
        <w:t>0001</w:t>
      </w:r>
    </w:p>
    <w:p w:rsidR="006810EE" w:rsidRDefault="007B1817" w:rsidP="00E023BC">
      <w:r>
        <w:rPr>
          <w:noProof/>
        </w:rPr>
        <w:lastRenderedPageBreak/>
        <w:pict>
          <v:shape id="图片 32" o:spid="_x0000_i1029" type="#_x0000_t75" style="width:197.25pt;height:283.5pt;visibility:visible">
            <v:imagedata r:id="rId12" o:title=""/>
          </v:shape>
        </w:pict>
      </w:r>
    </w:p>
    <w:p w:rsidR="006810EE" w:rsidRDefault="006810EE" w:rsidP="00E023BC"/>
    <w:p w:rsidR="006810EE" w:rsidRDefault="006810EE" w:rsidP="00E023BC">
      <w:r>
        <w:t>2</w:t>
      </w:r>
      <w:r>
        <w:rPr>
          <w:rFonts w:hint="eastAsia"/>
        </w:rPr>
        <w:t>）童房</w:t>
      </w:r>
      <w:r>
        <w:t xml:space="preserve"> 0010</w:t>
      </w:r>
    </w:p>
    <w:p w:rsidR="006810EE" w:rsidRDefault="007B1817" w:rsidP="00E023BC">
      <w:r>
        <w:rPr>
          <w:noProof/>
        </w:rPr>
        <w:pict>
          <v:shape id="图片 30" o:spid="_x0000_i1030" type="#_x0000_t75" alt="1" style="width:197.25pt;height:290.25pt;visibility:visible">
            <v:imagedata r:id="rId13" o:title=""/>
          </v:shape>
        </w:pict>
      </w:r>
    </w:p>
    <w:p w:rsidR="006810EE" w:rsidRDefault="006810EE" w:rsidP="00E023BC"/>
    <w:p w:rsidR="006810EE" w:rsidRDefault="006810EE" w:rsidP="00E023BC">
      <w:r>
        <w:t>3</w:t>
      </w:r>
      <w:r>
        <w:rPr>
          <w:rFonts w:hint="eastAsia"/>
        </w:rPr>
        <w:t>）次卧</w:t>
      </w:r>
      <w:r>
        <w:t xml:space="preserve">         0011</w:t>
      </w:r>
    </w:p>
    <w:p w:rsidR="006810EE" w:rsidRDefault="007B1817" w:rsidP="00E023BC">
      <w:r>
        <w:rPr>
          <w:noProof/>
        </w:rPr>
        <w:lastRenderedPageBreak/>
        <w:pict>
          <v:shape id="图片 28" o:spid="_x0000_i1031" type="#_x0000_t75" style="width:192.75pt;height:267.75pt;visibility:visible">
            <v:imagedata r:id="rId14" o:title=""/>
          </v:shape>
        </w:pict>
      </w:r>
    </w:p>
    <w:p w:rsidR="006810EE" w:rsidRDefault="006810EE" w:rsidP="00E023BC">
      <w:r>
        <w:t>4</w:t>
      </w:r>
      <w:r>
        <w:rPr>
          <w:rFonts w:hint="eastAsia"/>
        </w:rPr>
        <w:t>）书房</w:t>
      </w:r>
      <w:r>
        <w:t xml:space="preserve">        0100</w:t>
      </w:r>
    </w:p>
    <w:p w:rsidR="006810EE" w:rsidRDefault="007B1817" w:rsidP="00E023BC">
      <w:r>
        <w:rPr>
          <w:noProof/>
        </w:rPr>
        <w:pict>
          <v:shape id="图片 26" o:spid="_x0000_i1032" type="#_x0000_t75" style="width:173.25pt;height:284.25pt;visibility:visible">
            <v:imagedata r:id="rId15" o:title=""/>
          </v:shape>
        </w:pict>
      </w:r>
    </w:p>
    <w:p w:rsidR="006810EE" w:rsidRDefault="006810EE" w:rsidP="00E023BC"/>
    <w:p w:rsidR="006810EE" w:rsidRDefault="00A93008" w:rsidP="00E023BC">
      <w:pPr>
        <w:pStyle w:val="a7"/>
        <w:numPr>
          <w:ilvl w:val="0"/>
          <w:numId w:val="18"/>
        </w:numPr>
        <w:ind w:firstLineChars="0"/>
      </w:pPr>
      <w:r>
        <w:rPr>
          <w:rFonts w:hint="eastAsia"/>
        </w:rPr>
        <w:t>卫浴</w:t>
      </w:r>
      <w:r w:rsidR="006810EE">
        <w:t xml:space="preserve">    0101</w:t>
      </w:r>
    </w:p>
    <w:p w:rsidR="006810EE" w:rsidRDefault="007B1817" w:rsidP="00E023BC">
      <w:r>
        <w:rPr>
          <w:noProof/>
        </w:rPr>
        <w:lastRenderedPageBreak/>
        <w:pict>
          <v:shape id="图片 24" o:spid="_x0000_i1033" type="#_x0000_t75" style="width:161.25pt;height:307.5pt;visibility:visible">
            <v:imagedata r:id="rId16" o:title=""/>
          </v:shape>
        </w:pict>
      </w:r>
      <w:r w:rsidR="006810EE">
        <w:t xml:space="preserve"> </w:t>
      </w:r>
    </w:p>
    <w:p w:rsidR="006810EE" w:rsidRDefault="006810EE" w:rsidP="00E023BC"/>
    <w:p w:rsidR="006810EE" w:rsidRDefault="006810EE" w:rsidP="00E023BC">
      <w:pPr>
        <w:rPr>
          <w:b/>
        </w:rPr>
      </w:pPr>
      <w:r w:rsidRPr="00CE5A55">
        <w:rPr>
          <w:rFonts w:hint="eastAsia"/>
          <w:b/>
        </w:rPr>
        <w:t>红外转发器</w:t>
      </w:r>
      <w:r>
        <w:rPr>
          <w:rFonts w:hint="eastAsia"/>
          <w:b/>
        </w:rPr>
        <w:t>（小）</w:t>
      </w:r>
      <w:r w:rsidRPr="00CE5A55">
        <w:rPr>
          <w:rFonts w:hint="eastAsia"/>
          <w:b/>
        </w:rPr>
        <w:t>更换跳帽示意图</w:t>
      </w:r>
    </w:p>
    <w:p w:rsidR="006810EE" w:rsidRDefault="006810EE" w:rsidP="00E023BC">
      <w:r>
        <w:t>0</w:t>
      </w:r>
      <w:r>
        <w:rPr>
          <w:rFonts w:hint="eastAsia"/>
        </w:rPr>
        <w:t>）客厅</w:t>
      </w:r>
      <w:r>
        <w:t xml:space="preserve"> 0000</w:t>
      </w:r>
    </w:p>
    <w:p w:rsidR="006810EE" w:rsidRDefault="007B1817" w:rsidP="00E023BC">
      <w:r>
        <w:pict>
          <v:shape id="_x0000_i1034" type="#_x0000_t75" style="width:201.75pt;height:183.75pt">
            <v:imagedata r:id="rId17" o:title="2"/>
          </v:shape>
        </w:pict>
      </w:r>
    </w:p>
    <w:p w:rsidR="006810EE" w:rsidRDefault="006810EE" w:rsidP="00D64A28">
      <w:r>
        <w:t>1</w:t>
      </w:r>
      <w:r>
        <w:rPr>
          <w:rFonts w:hint="eastAsia"/>
        </w:rPr>
        <w:t>）主卧</w:t>
      </w:r>
      <w:r>
        <w:t xml:space="preserve"> 0001</w:t>
      </w:r>
    </w:p>
    <w:p w:rsidR="006810EE" w:rsidRDefault="007B1817" w:rsidP="00E023BC">
      <w:r>
        <w:lastRenderedPageBreak/>
        <w:pict>
          <v:shape id="_x0000_i1035" type="#_x0000_t75" style="width:209.25pt;height:177pt">
            <v:imagedata r:id="rId18" o:title="1"/>
          </v:shape>
        </w:pict>
      </w:r>
    </w:p>
    <w:p w:rsidR="006810EE" w:rsidRDefault="006810EE" w:rsidP="00D64A28">
      <w:r>
        <w:t>2</w:t>
      </w:r>
      <w:r>
        <w:rPr>
          <w:rFonts w:hint="eastAsia"/>
        </w:rPr>
        <w:t>）童房</w:t>
      </w:r>
      <w:r>
        <w:t xml:space="preserve"> 0010</w:t>
      </w:r>
    </w:p>
    <w:p w:rsidR="006810EE" w:rsidRDefault="007B1817" w:rsidP="00E023BC">
      <w:r>
        <w:pict>
          <v:shape id="_x0000_i1036" type="#_x0000_t75" style="width:193.5pt;height:162.75pt">
            <v:imagedata r:id="rId19" o:title="3"/>
          </v:shape>
        </w:pict>
      </w:r>
    </w:p>
    <w:p w:rsidR="006810EE" w:rsidRDefault="006810EE" w:rsidP="00753690">
      <w:r>
        <w:t>3</w:t>
      </w:r>
      <w:r>
        <w:rPr>
          <w:rFonts w:hint="eastAsia"/>
        </w:rPr>
        <w:t>）次卧</w:t>
      </w:r>
      <w:r>
        <w:t xml:space="preserve"> 0011</w:t>
      </w:r>
    </w:p>
    <w:p w:rsidR="006810EE" w:rsidRDefault="007B1817" w:rsidP="00E023BC">
      <w:r>
        <w:pict>
          <v:shape id="_x0000_i1037" type="#_x0000_t75" style="width:194.25pt;height:162.75pt">
            <v:imagedata r:id="rId20" o:title="4"/>
          </v:shape>
        </w:pict>
      </w:r>
    </w:p>
    <w:p w:rsidR="006810EE" w:rsidRDefault="006810EE" w:rsidP="005D63A0">
      <w:r>
        <w:t>4</w:t>
      </w:r>
      <w:r>
        <w:rPr>
          <w:rFonts w:hint="eastAsia"/>
        </w:rPr>
        <w:t>）书房</w:t>
      </w:r>
      <w:r>
        <w:t xml:space="preserve"> 0100</w:t>
      </w:r>
    </w:p>
    <w:p w:rsidR="006810EE" w:rsidRDefault="007B1817" w:rsidP="005D63A0">
      <w:r>
        <w:lastRenderedPageBreak/>
        <w:pict>
          <v:shape id="_x0000_i1038" type="#_x0000_t75" style="width:198.75pt;height:173.25pt">
            <v:imagedata r:id="rId21" o:title="5"/>
          </v:shape>
        </w:pict>
      </w:r>
    </w:p>
    <w:p w:rsidR="006810EE" w:rsidRDefault="006810EE" w:rsidP="00A67972">
      <w:r>
        <w:t>5</w:t>
      </w:r>
      <w:r>
        <w:rPr>
          <w:rFonts w:hint="eastAsia"/>
        </w:rPr>
        <w:t>）</w:t>
      </w:r>
      <w:r w:rsidR="000D5B3E">
        <w:rPr>
          <w:rFonts w:hint="eastAsia"/>
        </w:rPr>
        <w:t>卫浴</w:t>
      </w:r>
      <w:r>
        <w:t xml:space="preserve"> 0101</w:t>
      </w:r>
    </w:p>
    <w:p w:rsidR="006810EE" w:rsidRPr="001741E4" w:rsidRDefault="007B1817" w:rsidP="00E023BC">
      <w:r>
        <w:pict>
          <v:shape id="_x0000_i1039" type="#_x0000_t75" style="width:200.25pt;height:175.5pt">
            <v:imagedata r:id="rId22" o:title="6"/>
          </v:shape>
        </w:pict>
      </w:r>
    </w:p>
    <w:p w:rsidR="006810EE" w:rsidRPr="00361B28" w:rsidRDefault="006810EE" w:rsidP="002D17CE">
      <w:pPr>
        <w:pStyle w:val="a4"/>
        <w:jc w:val="both"/>
        <w:rPr>
          <w:rFonts w:ascii="宋体"/>
          <w:sz w:val="30"/>
          <w:szCs w:val="30"/>
        </w:rPr>
      </w:pPr>
      <w:r w:rsidRPr="00361B28">
        <w:rPr>
          <w:rFonts w:ascii="宋体" w:hAnsi="宋体"/>
          <w:sz w:val="30"/>
          <w:szCs w:val="30"/>
        </w:rPr>
        <w:t>2</w:t>
      </w:r>
      <w:r w:rsidRPr="00361B28">
        <w:rPr>
          <w:rFonts w:ascii="宋体" w:hAnsi="宋体" w:hint="eastAsia"/>
          <w:sz w:val="30"/>
          <w:szCs w:val="30"/>
        </w:rPr>
        <w:t>、上电：</w:t>
      </w:r>
    </w:p>
    <w:p w:rsidR="006810EE" w:rsidRPr="00076C52" w:rsidRDefault="006810EE" w:rsidP="002D17CE">
      <w:pPr>
        <w:rPr>
          <w:sz w:val="24"/>
        </w:rPr>
      </w:pPr>
      <w:r w:rsidRPr="00076C52">
        <w:rPr>
          <w:rFonts w:hint="eastAsia"/>
          <w:sz w:val="24"/>
        </w:rPr>
        <w:t>根据不同的类型选取不同的电源上电，上电提示音响起并且对应指示红灯闪烁。</w:t>
      </w:r>
    </w:p>
    <w:p w:rsidR="006810EE" w:rsidRPr="00361B28" w:rsidRDefault="006810EE" w:rsidP="001E2F01">
      <w:pPr>
        <w:pStyle w:val="a4"/>
        <w:jc w:val="both"/>
        <w:rPr>
          <w:rFonts w:ascii="宋体"/>
          <w:sz w:val="30"/>
          <w:szCs w:val="30"/>
        </w:rPr>
      </w:pPr>
      <w:r w:rsidRPr="00361B28">
        <w:rPr>
          <w:rFonts w:ascii="宋体" w:hAnsi="宋体"/>
          <w:sz w:val="30"/>
          <w:szCs w:val="30"/>
        </w:rPr>
        <w:t>3</w:t>
      </w:r>
      <w:r w:rsidRPr="00361B28">
        <w:rPr>
          <w:rFonts w:ascii="宋体" w:hAnsi="宋体" w:hint="eastAsia"/>
          <w:sz w:val="30"/>
          <w:szCs w:val="30"/>
        </w:rPr>
        <w:t>、清除记忆复位：</w:t>
      </w:r>
    </w:p>
    <w:p w:rsidR="006810EE" w:rsidRPr="00076C52" w:rsidRDefault="006810EE" w:rsidP="00265236">
      <w:pPr>
        <w:spacing w:line="500" w:lineRule="exact"/>
        <w:ind w:firstLineChars="200" w:firstLine="480"/>
        <w:rPr>
          <w:sz w:val="24"/>
        </w:rPr>
      </w:pPr>
      <w:r w:rsidRPr="00076C52">
        <w:rPr>
          <w:rFonts w:hint="eastAsia"/>
          <w:sz w:val="24"/>
        </w:rPr>
        <w:t>旋转打开玻璃盖，上电情况下长按板子上的黑色按键，待蜂鸣器连续响</w:t>
      </w:r>
      <w:r w:rsidRPr="00076C52">
        <w:rPr>
          <w:sz w:val="24"/>
        </w:rPr>
        <w:t>3</w:t>
      </w:r>
      <w:r w:rsidRPr="00076C52">
        <w:rPr>
          <w:rFonts w:hint="eastAsia"/>
          <w:sz w:val="24"/>
        </w:rPr>
        <w:t>声后松手，此时该设备复位并且内存记忆擦除，若更换了控制中心的物理地址也需执行此步骤（为了能与</w:t>
      </w:r>
      <w:r w:rsidRPr="00076C52">
        <w:rPr>
          <w:sz w:val="24"/>
        </w:rPr>
        <w:t>iWiscloud</w:t>
      </w:r>
      <w:r w:rsidRPr="00076C52">
        <w:rPr>
          <w:rFonts w:hint="eastAsia"/>
          <w:sz w:val="24"/>
        </w:rPr>
        <w:t>智慧家居控制中心成功配码，建议先清除记忆复位）。</w:t>
      </w:r>
    </w:p>
    <w:p w:rsidR="006810EE" w:rsidRPr="00361B28" w:rsidRDefault="006810EE" w:rsidP="00001E29">
      <w:pPr>
        <w:pStyle w:val="a4"/>
        <w:jc w:val="both"/>
        <w:rPr>
          <w:rFonts w:ascii="宋体"/>
          <w:sz w:val="30"/>
          <w:szCs w:val="30"/>
        </w:rPr>
      </w:pPr>
      <w:r w:rsidRPr="00361B28">
        <w:rPr>
          <w:rFonts w:ascii="宋体" w:hAnsi="宋体"/>
          <w:sz w:val="30"/>
          <w:szCs w:val="30"/>
        </w:rPr>
        <w:t>4</w:t>
      </w:r>
      <w:r w:rsidRPr="00361B28">
        <w:rPr>
          <w:rFonts w:ascii="宋体" w:hAnsi="宋体" w:hint="eastAsia"/>
          <w:sz w:val="30"/>
          <w:szCs w:val="30"/>
        </w:rPr>
        <w:t>、配码智慧家居控制中心：</w:t>
      </w:r>
    </w:p>
    <w:p w:rsidR="006810EE" w:rsidRPr="008F1148" w:rsidRDefault="006810EE" w:rsidP="008F1148">
      <w:pPr>
        <w:spacing w:line="500" w:lineRule="exact"/>
        <w:rPr>
          <w:sz w:val="24"/>
        </w:rPr>
      </w:pPr>
      <w:r w:rsidRPr="008F1148">
        <w:rPr>
          <w:sz w:val="24"/>
        </w:rPr>
        <w:t>1</w:t>
      </w:r>
      <w:r w:rsidRPr="008F1148">
        <w:rPr>
          <w:rFonts w:hint="eastAsia"/>
          <w:sz w:val="24"/>
        </w:rPr>
        <w:t>）完成前三个步骤；</w:t>
      </w:r>
    </w:p>
    <w:p w:rsidR="000509A8" w:rsidRPr="008F1148" w:rsidRDefault="006810EE" w:rsidP="008F1148">
      <w:pPr>
        <w:spacing w:line="500" w:lineRule="exact"/>
        <w:rPr>
          <w:sz w:val="24"/>
        </w:rPr>
      </w:pPr>
      <w:r w:rsidRPr="008F1148">
        <w:rPr>
          <w:sz w:val="24"/>
        </w:rPr>
        <w:t>2</w:t>
      </w:r>
      <w:r w:rsidRPr="008F1148">
        <w:rPr>
          <w:rFonts w:hint="eastAsia"/>
          <w:sz w:val="24"/>
        </w:rPr>
        <w:t>）打开</w:t>
      </w:r>
      <w:r w:rsidRPr="008F1148">
        <w:rPr>
          <w:sz w:val="24"/>
        </w:rPr>
        <w:t>iWiscloud</w:t>
      </w:r>
      <w:r w:rsidRPr="008F1148">
        <w:rPr>
          <w:rFonts w:hint="eastAsia"/>
          <w:sz w:val="24"/>
        </w:rPr>
        <w:t>智慧家居控制中心页面，</w:t>
      </w:r>
      <w:r w:rsidR="000509A8" w:rsidRPr="008F1148">
        <w:rPr>
          <w:rFonts w:hint="eastAsia"/>
          <w:sz w:val="24"/>
        </w:rPr>
        <w:t>红</w:t>
      </w:r>
      <w:r w:rsidR="000509A8" w:rsidRPr="008F1148">
        <w:rPr>
          <w:sz w:val="24"/>
        </w:rPr>
        <w:t>外转发</w:t>
      </w:r>
      <w:r w:rsidR="000509A8" w:rsidRPr="008F1148">
        <w:rPr>
          <w:rFonts w:hint="eastAsia"/>
          <w:sz w:val="24"/>
        </w:rPr>
        <w:t>器</w:t>
      </w:r>
      <w:r w:rsidR="000509A8" w:rsidRPr="008F1148">
        <w:rPr>
          <w:sz w:val="24"/>
        </w:rPr>
        <w:t>进入</w:t>
      </w:r>
      <w:r w:rsidR="000509A8" w:rsidRPr="008F1148">
        <w:rPr>
          <w:rFonts w:hint="eastAsia"/>
          <w:sz w:val="24"/>
        </w:rPr>
        <w:t>寻</w:t>
      </w:r>
      <w:r w:rsidR="000509A8" w:rsidRPr="008F1148">
        <w:rPr>
          <w:sz w:val="24"/>
        </w:rPr>
        <w:t>址学习状态，</w:t>
      </w:r>
      <w:r w:rsidR="000509A8" w:rsidRPr="008F1148">
        <w:rPr>
          <w:rFonts w:hint="eastAsia"/>
          <w:sz w:val="24"/>
        </w:rPr>
        <w:t>点</w:t>
      </w:r>
      <w:r w:rsidR="000509A8" w:rsidRPr="008F1148">
        <w:rPr>
          <w:sz w:val="24"/>
        </w:rPr>
        <w:t>击</w:t>
      </w:r>
      <w:r w:rsidR="000509A8" w:rsidRPr="008F1148">
        <w:rPr>
          <w:sz w:val="24"/>
        </w:rPr>
        <w:lastRenderedPageBreak/>
        <w:t>主机页面中的</w:t>
      </w:r>
      <w:r w:rsidR="000509A8" w:rsidRPr="008F1148">
        <w:rPr>
          <w:sz w:val="24"/>
        </w:rPr>
        <w:t>“</w:t>
      </w:r>
      <w:r w:rsidR="000509A8" w:rsidRPr="008F1148">
        <w:rPr>
          <w:rFonts w:hint="eastAsia"/>
          <w:sz w:val="24"/>
        </w:rPr>
        <w:t>房间</w:t>
      </w:r>
      <w:r w:rsidR="000509A8" w:rsidRPr="008F1148">
        <w:rPr>
          <w:sz w:val="24"/>
        </w:rPr>
        <w:t>”</w:t>
      </w:r>
      <w:r w:rsidR="000509A8" w:rsidRPr="008F1148">
        <w:rPr>
          <w:rFonts w:hint="eastAsia"/>
          <w:sz w:val="24"/>
        </w:rPr>
        <w:t>进</w:t>
      </w:r>
      <w:r w:rsidR="000509A8" w:rsidRPr="008F1148">
        <w:rPr>
          <w:sz w:val="24"/>
        </w:rPr>
        <w:t>入房间页面，点击</w:t>
      </w:r>
      <w:r w:rsidR="000509A8" w:rsidRPr="008F1148">
        <w:rPr>
          <w:sz w:val="24"/>
        </w:rPr>
        <w:t>“+”</w:t>
      </w:r>
      <w:r w:rsidR="000509A8" w:rsidRPr="008F1148">
        <w:rPr>
          <w:sz w:val="24"/>
        </w:rPr>
        <w:t>添加设备，即可自动配对完成。</w:t>
      </w:r>
    </w:p>
    <w:p w:rsidR="006810EE" w:rsidRPr="008F1148" w:rsidRDefault="006810EE" w:rsidP="008F1148">
      <w:pPr>
        <w:spacing w:line="500" w:lineRule="exact"/>
        <w:rPr>
          <w:sz w:val="24"/>
        </w:rPr>
      </w:pPr>
      <w:r w:rsidRPr="00361B28">
        <w:rPr>
          <w:rFonts w:hint="eastAsia"/>
          <w:color w:val="FF0000"/>
          <w:sz w:val="24"/>
        </w:rPr>
        <w:t>注：</w:t>
      </w:r>
      <w:r w:rsidRPr="008F1148">
        <w:rPr>
          <w:sz w:val="24"/>
        </w:rPr>
        <w:t>1</w:t>
      </w:r>
      <w:r w:rsidRPr="008F1148">
        <w:rPr>
          <w:rFonts w:hint="eastAsia"/>
          <w:sz w:val="24"/>
        </w:rPr>
        <w:t>、若连接不成功则重复“</w:t>
      </w:r>
      <w:r w:rsidRPr="008F1148">
        <w:rPr>
          <w:sz w:val="24"/>
        </w:rPr>
        <w:t>3</w:t>
      </w:r>
      <w:r w:rsidR="00E42593" w:rsidRPr="008F1148">
        <w:rPr>
          <w:rFonts w:hint="eastAsia"/>
          <w:sz w:val="24"/>
        </w:rPr>
        <w:t>”步骤，再次添</w:t>
      </w:r>
      <w:r w:rsidR="00E42593" w:rsidRPr="008F1148">
        <w:rPr>
          <w:sz w:val="24"/>
        </w:rPr>
        <w:t>加设备寻址</w:t>
      </w:r>
      <w:r w:rsidR="00361B28">
        <w:rPr>
          <w:rFonts w:hint="eastAsia"/>
          <w:sz w:val="24"/>
        </w:rPr>
        <w:t>配</w:t>
      </w:r>
      <w:r w:rsidR="00361B28">
        <w:rPr>
          <w:sz w:val="24"/>
        </w:rPr>
        <w:t>对；</w:t>
      </w:r>
    </w:p>
    <w:p w:rsidR="00777C6C" w:rsidRPr="008F1148" w:rsidRDefault="00361B28" w:rsidP="00361B28">
      <w:pPr>
        <w:spacing w:line="500" w:lineRule="exact"/>
        <w:ind w:firstLineChars="200" w:firstLine="480"/>
        <w:rPr>
          <w:sz w:val="24"/>
        </w:rPr>
      </w:pPr>
      <w:r>
        <w:rPr>
          <w:sz w:val="24"/>
        </w:rPr>
        <w:t>2</w:t>
      </w:r>
      <w:r>
        <w:rPr>
          <w:rFonts w:hint="eastAsia"/>
          <w:sz w:val="24"/>
        </w:rPr>
        <w:t>、</w:t>
      </w:r>
      <w:r w:rsidR="0015537F" w:rsidRPr="008F1148">
        <w:rPr>
          <w:rFonts w:hint="eastAsia"/>
          <w:sz w:val="24"/>
        </w:rPr>
        <w:t>主机控制红外设备时，</w:t>
      </w:r>
      <w:r w:rsidR="0066373B" w:rsidRPr="008F1148">
        <w:rPr>
          <w:rFonts w:hint="eastAsia"/>
          <w:sz w:val="24"/>
        </w:rPr>
        <w:t>触摸</w:t>
      </w:r>
      <w:r w:rsidR="00964E5B" w:rsidRPr="008F1148">
        <w:rPr>
          <w:rFonts w:hint="eastAsia"/>
          <w:sz w:val="24"/>
        </w:rPr>
        <w:t>频率</w:t>
      </w:r>
      <w:r w:rsidR="0015537F" w:rsidRPr="008F1148">
        <w:rPr>
          <w:rFonts w:hint="eastAsia"/>
          <w:sz w:val="24"/>
        </w:rPr>
        <w:t>为</w:t>
      </w:r>
      <w:r w:rsidR="002A73CA" w:rsidRPr="008F1148">
        <w:rPr>
          <w:rFonts w:hint="eastAsia"/>
          <w:sz w:val="24"/>
        </w:rPr>
        <w:t>5</w:t>
      </w:r>
      <w:r w:rsidR="00964E5B" w:rsidRPr="008F1148">
        <w:rPr>
          <w:rFonts w:hint="eastAsia"/>
          <w:sz w:val="24"/>
        </w:rPr>
        <w:t>秒</w:t>
      </w:r>
      <w:r w:rsidR="002A73CA" w:rsidRPr="008F1148">
        <w:rPr>
          <w:rFonts w:hint="eastAsia"/>
          <w:sz w:val="24"/>
        </w:rPr>
        <w:t>左右</w:t>
      </w:r>
      <w:r w:rsidR="0066373B" w:rsidRPr="008F1148">
        <w:rPr>
          <w:rFonts w:hint="eastAsia"/>
          <w:sz w:val="24"/>
        </w:rPr>
        <w:t>。</w:t>
      </w:r>
    </w:p>
    <w:p w:rsidR="006810EE" w:rsidRPr="00361B28" w:rsidRDefault="006810EE" w:rsidP="00D04B60">
      <w:pPr>
        <w:pStyle w:val="a4"/>
        <w:jc w:val="both"/>
        <w:rPr>
          <w:rFonts w:ascii="宋体"/>
          <w:sz w:val="30"/>
          <w:szCs w:val="30"/>
        </w:rPr>
      </w:pPr>
      <w:r w:rsidRPr="00361B28">
        <w:rPr>
          <w:rFonts w:ascii="宋体" w:hAnsi="宋体"/>
          <w:sz w:val="30"/>
          <w:szCs w:val="30"/>
        </w:rPr>
        <w:t>5</w:t>
      </w:r>
      <w:r w:rsidRPr="00361B28">
        <w:rPr>
          <w:rFonts w:ascii="宋体" w:hAnsi="宋体" w:hint="eastAsia"/>
          <w:sz w:val="30"/>
          <w:szCs w:val="30"/>
        </w:rPr>
        <w:t>、红外电器学习</w:t>
      </w:r>
    </w:p>
    <w:p w:rsidR="006810EE" w:rsidRPr="00EE1D6C" w:rsidRDefault="006810EE" w:rsidP="00A026F6">
      <w:pPr>
        <w:spacing w:line="500" w:lineRule="exact"/>
        <w:ind w:firstLineChars="100" w:firstLine="240"/>
        <w:rPr>
          <w:sz w:val="24"/>
        </w:rPr>
      </w:pPr>
      <w:r w:rsidRPr="00EE1D6C">
        <w:rPr>
          <w:rFonts w:hint="eastAsia"/>
          <w:sz w:val="24"/>
        </w:rPr>
        <w:t>学习需求：</w:t>
      </w:r>
      <w:r w:rsidRPr="00EE1D6C">
        <w:rPr>
          <w:sz w:val="24"/>
        </w:rPr>
        <w:t>iWiscloud</w:t>
      </w:r>
      <w:r w:rsidRPr="00EE1D6C">
        <w:rPr>
          <w:rFonts w:hint="eastAsia"/>
          <w:sz w:val="24"/>
        </w:rPr>
        <w:t>智慧家居控制中心一台，红外转发器一台，红外电器及对应遥控器一个；</w:t>
      </w:r>
    </w:p>
    <w:p w:rsidR="00A026F6" w:rsidRDefault="00A026F6" w:rsidP="00EE1D6C">
      <w:pPr>
        <w:spacing w:line="500" w:lineRule="exact"/>
        <w:rPr>
          <w:sz w:val="24"/>
        </w:rPr>
      </w:pPr>
      <w:r>
        <w:rPr>
          <w:sz w:val="24"/>
        </w:rPr>
        <w:t>5.1</w:t>
      </w:r>
      <w:r w:rsidR="006810EE" w:rsidRPr="00EE1D6C">
        <w:rPr>
          <w:rFonts w:hint="eastAsia"/>
          <w:sz w:val="24"/>
        </w:rPr>
        <w:t>确定成功配码</w:t>
      </w:r>
      <w:r w:rsidR="006810EE" w:rsidRPr="00EE1D6C">
        <w:rPr>
          <w:sz w:val="24"/>
        </w:rPr>
        <w:t>iWiscloud</w:t>
      </w:r>
      <w:r w:rsidR="006810EE" w:rsidRPr="00EE1D6C">
        <w:rPr>
          <w:rFonts w:hint="eastAsia"/>
          <w:sz w:val="24"/>
        </w:rPr>
        <w:t>智慧家居控制中心；</w:t>
      </w:r>
    </w:p>
    <w:p w:rsidR="006810EE" w:rsidRPr="00EE1D6C" w:rsidRDefault="00A026F6" w:rsidP="00EE1D6C">
      <w:pPr>
        <w:spacing w:line="500" w:lineRule="exact"/>
        <w:rPr>
          <w:sz w:val="24"/>
        </w:rPr>
      </w:pPr>
      <w:r>
        <w:rPr>
          <w:sz w:val="24"/>
        </w:rPr>
        <w:t>5.2</w:t>
      </w:r>
      <w:r w:rsidR="006810EE" w:rsidRPr="00EE1D6C">
        <w:rPr>
          <w:rFonts w:hint="eastAsia"/>
          <w:sz w:val="24"/>
        </w:rPr>
        <w:t>点击主机“设置”，将“红外学习”</w:t>
      </w:r>
      <w:r w:rsidR="000A010C" w:rsidRPr="00EE1D6C">
        <w:rPr>
          <w:rFonts w:hint="eastAsia"/>
          <w:sz w:val="24"/>
        </w:rPr>
        <w:t>打开</w:t>
      </w:r>
      <w:r w:rsidR="006810EE" w:rsidRPr="00EE1D6C">
        <w:rPr>
          <w:rFonts w:hint="eastAsia"/>
          <w:sz w:val="24"/>
        </w:rPr>
        <w:t>，其他学习按钮关闭，点击“确定”返回；</w:t>
      </w:r>
    </w:p>
    <w:p w:rsidR="006810EE" w:rsidRPr="00EE1D6C" w:rsidRDefault="00A026F6" w:rsidP="00EE1D6C">
      <w:pPr>
        <w:spacing w:line="500" w:lineRule="exact"/>
        <w:rPr>
          <w:sz w:val="24"/>
        </w:rPr>
      </w:pPr>
      <w:r>
        <w:rPr>
          <w:sz w:val="24"/>
        </w:rPr>
        <w:t>5.3</w:t>
      </w:r>
      <w:r w:rsidR="006810EE" w:rsidRPr="00EE1D6C">
        <w:rPr>
          <w:rFonts w:hint="eastAsia"/>
          <w:sz w:val="24"/>
        </w:rPr>
        <w:t>点击“房间”选择红外转发器连接的房间名称，将对应的红外电器点开，点击需要学习的按钮，此时红外转发器蜂鸣器发出提示音（提示音有效时间</w:t>
      </w:r>
      <w:r w:rsidR="006C3531" w:rsidRPr="00EE1D6C">
        <w:rPr>
          <w:rFonts w:hint="eastAsia"/>
          <w:sz w:val="24"/>
        </w:rPr>
        <w:t>为</w:t>
      </w:r>
      <w:r w:rsidR="006810EE" w:rsidRPr="00EE1D6C">
        <w:rPr>
          <w:sz w:val="24"/>
        </w:rPr>
        <w:t>11</w:t>
      </w:r>
      <w:r w:rsidR="006810EE" w:rsidRPr="00EE1D6C">
        <w:rPr>
          <w:rFonts w:hint="eastAsia"/>
          <w:sz w:val="24"/>
        </w:rPr>
        <w:t>声）；</w:t>
      </w:r>
    </w:p>
    <w:p w:rsidR="00A315F3" w:rsidRPr="00A026F6" w:rsidRDefault="00A026F6" w:rsidP="00A315F3">
      <w:pPr>
        <w:rPr>
          <w:sz w:val="24"/>
        </w:rPr>
      </w:pPr>
      <w:r>
        <w:t>5.4</w:t>
      </w:r>
      <w:r w:rsidR="006810EE" w:rsidRPr="00EE1D6C">
        <w:rPr>
          <w:rFonts w:hint="eastAsia"/>
          <w:sz w:val="24"/>
        </w:rPr>
        <w:t>将红外电器遥控器对准红外转发器接收头</w:t>
      </w:r>
      <w:r w:rsidR="006810EE" w:rsidRPr="00EE1D6C">
        <w:rPr>
          <w:sz w:val="24"/>
        </w:rPr>
        <w:t xml:space="preserve"> </w:t>
      </w:r>
      <w:r w:rsidR="007B1817">
        <w:rPr>
          <w:noProof/>
          <w:sz w:val="24"/>
        </w:rPr>
        <w:pict>
          <v:shape id="图片 23" o:spid="_x0000_i1040" type="#_x0000_t75" style="width:60pt;height:42pt;visibility:visible">
            <v:imagedata r:id="rId23" o:title=""/>
          </v:shape>
        </w:pict>
      </w:r>
      <w:r w:rsidR="006810EE" w:rsidRPr="00EE1D6C">
        <w:rPr>
          <w:sz w:val="24"/>
        </w:rPr>
        <w:t xml:space="preserve"> </w:t>
      </w:r>
      <w:r w:rsidR="006810EE" w:rsidRPr="00EE1D6C">
        <w:rPr>
          <w:rFonts w:hint="eastAsia"/>
          <w:sz w:val="24"/>
        </w:rPr>
        <w:t>，在提示音的有效时</w:t>
      </w:r>
    </w:p>
    <w:p w:rsidR="00A026F6" w:rsidRDefault="00A026F6" w:rsidP="00A315F3">
      <w:pPr>
        <w:rPr>
          <w:sz w:val="24"/>
        </w:rPr>
      </w:pPr>
    </w:p>
    <w:p w:rsidR="00A315F3" w:rsidRDefault="006810EE" w:rsidP="00A026F6">
      <w:pPr>
        <w:spacing w:line="500" w:lineRule="exact"/>
        <w:rPr>
          <w:sz w:val="24"/>
        </w:rPr>
      </w:pPr>
      <w:r w:rsidRPr="00EE1D6C">
        <w:rPr>
          <w:rFonts w:hint="eastAsia"/>
          <w:sz w:val="24"/>
        </w:rPr>
        <w:t>间内按动对应的控制按键（一下或长按皆可），若学习成功，蜂鸣器提示音为</w:t>
      </w:r>
      <w:r w:rsidRPr="00EE1D6C">
        <w:rPr>
          <w:sz w:val="24"/>
        </w:rPr>
        <w:t>1</w:t>
      </w:r>
    </w:p>
    <w:p w:rsidR="00A315F3" w:rsidRDefault="006810EE" w:rsidP="00A026F6">
      <w:pPr>
        <w:spacing w:line="500" w:lineRule="exact"/>
        <w:rPr>
          <w:sz w:val="24"/>
        </w:rPr>
      </w:pPr>
      <w:r w:rsidRPr="00EE1D6C">
        <w:rPr>
          <w:rFonts w:hint="eastAsia"/>
          <w:sz w:val="24"/>
        </w:rPr>
        <w:t>秒长鸣；若失败重新学习；若</w:t>
      </w:r>
      <w:r w:rsidRPr="00EE1D6C">
        <w:rPr>
          <w:sz w:val="24"/>
        </w:rPr>
        <w:t>3</w:t>
      </w:r>
      <w:r w:rsidRPr="00EE1D6C">
        <w:rPr>
          <w:rFonts w:hint="eastAsia"/>
          <w:sz w:val="24"/>
        </w:rPr>
        <w:t>次失败，则可能所学遥控器的发码方式与标准有</w:t>
      </w:r>
    </w:p>
    <w:p w:rsidR="00A315F3" w:rsidRDefault="006810EE" w:rsidP="00A026F6">
      <w:pPr>
        <w:spacing w:line="500" w:lineRule="exact"/>
        <w:rPr>
          <w:sz w:val="24"/>
        </w:rPr>
      </w:pPr>
      <w:r w:rsidRPr="00EE1D6C">
        <w:rPr>
          <w:rFonts w:hint="eastAsia"/>
          <w:sz w:val="24"/>
        </w:rPr>
        <w:t>异，则需要在学习之前将遥控器对准红外转发器接收头连续点击对应的遥控器</w:t>
      </w:r>
    </w:p>
    <w:p w:rsidR="00A315F3" w:rsidRDefault="006810EE" w:rsidP="00A026F6">
      <w:pPr>
        <w:spacing w:line="500" w:lineRule="exact"/>
        <w:rPr>
          <w:sz w:val="24"/>
        </w:rPr>
      </w:pPr>
      <w:r w:rsidRPr="00EE1D6C">
        <w:rPr>
          <w:rFonts w:hint="eastAsia"/>
          <w:sz w:val="24"/>
        </w:rPr>
        <w:t>按键，再次学习。比如学习“开”不成功，则按着遥控器的“开”对准红外转发</w:t>
      </w:r>
    </w:p>
    <w:p w:rsidR="006810EE" w:rsidRDefault="006810EE" w:rsidP="00A026F6">
      <w:pPr>
        <w:spacing w:line="500" w:lineRule="exact"/>
      </w:pPr>
      <w:r w:rsidRPr="00EE1D6C">
        <w:rPr>
          <w:rFonts w:hint="eastAsia"/>
          <w:sz w:val="24"/>
        </w:rPr>
        <w:t>器接收头连续点击，再进行学习；按此方法依次学习其他按键。</w:t>
      </w:r>
    </w:p>
    <w:p w:rsidR="003113F1" w:rsidRPr="00A315F3" w:rsidRDefault="003113F1" w:rsidP="00A315F3">
      <w:pPr>
        <w:spacing w:line="520" w:lineRule="exact"/>
        <w:rPr>
          <w:sz w:val="24"/>
        </w:rPr>
      </w:pPr>
      <w:r w:rsidRPr="000906A4">
        <w:rPr>
          <w:rFonts w:hint="eastAsia"/>
          <w:b/>
          <w:color w:val="FF0000"/>
        </w:rPr>
        <w:t>注：</w:t>
      </w:r>
      <w:r w:rsidR="000906A4" w:rsidRPr="00A315F3">
        <w:rPr>
          <w:rFonts w:hint="eastAsia"/>
          <w:sz w:val="24"/>
        </w:rPr>
        <w:t>学习的电器为空调，必须在空调通电的状态下进行学习，需对开与关按键都进行学习；当进行空调温度学习时，将空调调到自动模式，并且有的空调需要每个温度都要对应学习；有的空调将主机和空调的温度调到同一温度学习即可；</w:t>
      </w:r>
    </w:p>
    <w:p w:rsidR="006810EE" w:rsidRPr="00A35568" w:rsidRDefault="006810EE" w:rsidP="004A5726">
      <w:pPr>
        <w:pStyle w:val="a4"/>
        <w:jc w:val="both"/>
        <w:rPr>
          <w:rFonts w:ascii="宋体"/>
          <w:sz w:val="30"/>
          <w:szCs w:val="30"/>
        </w:rPr>
      </w:pPr>
      <w:r w:rsidRPr="00A35568">
        <w:rPr>
          <w:rFonts w:ascii="宋体" w:hAnsi="宋体"/>
          <w:sz w:val="30"/>
          <w:szCs w:val="30"/>
        </w:rPr>
        <w:t>6</w:t>
      </w:r>
      <w:r w:rsidRPr="00A35568">
        <w:rPr>
          <w:rFonts w:ascii="宋体" w:hAnsi="宋体" w:hint="eastAsia"/>
          <w:sz w:val="30"/>
          <w:szCs w:val="30"/>
        </w:rPr>
        <w:t>、红外电器控制</w:t>
      </w:r>
    </w:p>
    <w:p w:rsidR="00CC25BC" w:rsidRDefault="006810EE" w:rsidP="00CC25BC">
      <w:pPr>
        <w:ind w:firstLineChars="150" w:firstLine="360"/>
        <w:rPr>
          <w:sz w:val="24"/>
        </w:rPr>
      </w:pPr>
      <w:r w:rsidRPr="00A315F3">
        <w:rPr>
          <w:rFonts w:hint="eastAsia"/>
          <w:sz w:val="24"/>
        </w:rPr>
        <w:t>学习完成后点击“设置”</w:t>
      </w:r>
      <w:r w:rsidR="005C745C" w:rsidRPr="00A315F3">
        <w:rPr>
          <w:rFonts w:hint="eastAsia"/>
          <w:sz w:val="24"/>
        </w:rPr>
        <w:t>将“</w:t>
      </w:r>
      <w:r w:rsidRPr="00A315F3">
        <w:rPr>
          <w:rFonts w:hint="eastAsia"/>
          <w:sz w:val="24"/>
        </w:rPr>
        <w:t>红外学习</w:t>
      </w:r>
      <w:r w:rsidR="005C745C" w:rsidRPr="00A315F3">
        <w:rPr>
          <w:rFonts w:hint="eastAsia"/>
          <w:sz w:val="24"/>
        </w:rPr>
        <w:t>”</w:t>
      </w:r>
      <w:r w:rsidR="00223A11" w:rsidRPr="00A315F3">
        <w:rPr>
          <w:rFonts w:hint="eastAsia"/>
          <w:sz w:val="24"/>
        </w:rPr>
        <w:t>关闭</w:t>
      </w:r>
      <w:r w:rsidRPr="00A315F3">
        <w:rPr>
          <w:rFonts w:hint="eastAsia"/>
          <w:sz w:val="24"/>
        </w:rPr>
        <w:t>，</w:t>
      </w:r>
      <w:r w:rsidR="00AC1BDB" w:rsidRPr="00A315F3">
        <w:rPr>
          <w:rFonts w:hint="eastAsia"/>
          <w:sz w:val="24"/>
        </w:rPr>
        <w:t>点击“确定”</w:t>
      </w:r>
      <w:r w:rsidR="00F35008" w:rsidRPr="00A315F3">
        <w:rPr>
          <w:rFonts w:hint="eastAsia"/>
          <w:sz w:val="24"/>
        </w:rPr>
        <w:t>返回</w:t>
      </w:r>
      <w:r w:rsidR="00AC1BDB" w:rsidRPr="00A315F3">
        <w:rPr>
          <w:rFonts w:hint="eastAsia"/>
          <w:sz w:val="24"/>
        </w:rPr>
        <w:t>，</w:t>
      </w:r>
      <w:r w:rsidR="00F35008" w:rsidRPr="00A315F3">
        <w:rPr>
          <w:rFonts w:hint="eastAsia"/>
          <w:sz w:val="24"/>
        </w:rPr>
        <w:t>点击</w:t>
      </w:r>
      <w:r w:rsidRPr="00A315F3">
        <w:rPr>
          <w:rFonts w:hint="eastAsia"/>
          <w:sz w:val="24"/>
        </w:rPr>
        <w:t>“房间”进行控制已学习的电器，将红外发射头</w:t>
      </w:r>
      <w:r w:rsidRPr="00A315F3">
        <w:rPr>
          <w:sz w:val="24"/>
        </w:rPr>
        <w:t xml:space="preserve"> </w:t>
      </w:r>
      <w:r w:rsidR="007B1817">
        <w:rPr>
          <w:noProof/>
        </w:rPr>
        <w:pict>
          <v:shape id="图片 22" o:spid="_x0000_i1041" type="#_x0000_t75" style="width:50.25pt;height:50.25pt;visibility:visible">
            <v:imagedata r:id="rId24" o:title=""/>
          </v:shape>
        </w:pict>
      </w:r>
      <w:r>
        <w:t xml:space="preserve"> </w:t>
      </w:r>
      <w:r w:rsidR="007B1817">
        <w:rPr>
          <w:noProof/>
        </w:rPr>
        <w:pict>
          <v:shape id="图片 21" o:spid="_x0000_i1042" type="#_x0000_t75" style="width:52.5pt;height:49.5pt;visibility:visible">
            <v:imagedata r:id="rId25" o:title=""/>
          </v:shape>
        </w:pict>
      </w:r>
      <w:r>
        <w:t xml:space="preserve"> </w:t>
      </w:r>
      <w:r w:rsidRPr="00A315F3">
        <w:rPr>
          <w:rFonts w:hint="eastAsia"/>
          <w:sz w:val="24"/>
        </w:rPr>
        <w:t>对准电器的</w:t>
      </w:r>
    </w:p>
    <w:p w:rsidR="00CC25BC" w:rsidRDefault="00CC25BC" w:rsidP="00CC25BC">
      <w:pPr>
        <w:rPr>
          <w:sz w:val="24"/>
        </w:rPr>
      </w:pPr>
    </w:p>
    <w:p w:rsidR="006810EE" w:rsidRPr="00CC25BC" w:rsidRDefault="006810EE" w:rsidP="00CC25BC">
      <w:pPr>
        <w:rPr>
          <w:sz w:val="24"/>
        </w:rPr>
      </w:pPr>
      <w:r w:rsidRPr="00A315F3">
        <w:rPr>
          <w:rFonts w:hint="eastAsia"/>
          <w:sz w:val="24"/>
        </w:rPr>
        <w:lastRenderedPageBreak/>
        <w:t>接收头，控制其相应功能，若有失控的按钮则重新学习一遍即可。</w:t>
      </w:r>
    </w:p>
    <w:p w:rsidR="006810EE" w:rsidRPr="00A315F3" w:rsidRDefault="006810EE" w:rsidP="00CA60A6">
      <w:pPr>
        <w:pStyle w:val="a4"/>
        <w:jc w:val="both"/>
        <w:rPr>
          <w:rFonts w:ascii="宋体"/>
          <w:sz w:val="30"/>
          <w:szCs w:val="30"/>
        </w:rPr>
      </w:pPr>
      <w:r w:rsidRPr="00A315F3">
        <w:rPr>
          <w:rFonts w:ascii="宋体" w:hAnsi="宋体"/>
          <w:sz w:val="30"/>
          <w:szCs w:val="30"/>
        </w:rPr>
        <w:t>7</w:t>
      </w:r>
      <w:r w:rsidRPr="00A315F3">
        <w:rPr>
          <w:rFonts w:ascii="宋体" w:hAnsi="宋体" w:hint="eastAsia"/>
          <w:sz w:val="30"/>
          <w:szCs w:val="30"/>
        </w:rPr>
        <w:t>、安装位置</w:t>
      </w:r>
    </w:p>
    <w:p w:rsidR="006810EE" w:rsidRPr="00D36219" w:rsidRDefault="006810EE" w:rsidP="00A315F3">
      <w:pPr>
        <w:spacing w:line="500" w:lineRule="exact"/>
        <w:ind w:firstLineChars="150" w:firstLine="360"/>
        <w:rPr>
          <w:sz w:val="24"/>
        </w:rPr>
      </w:pPr>
      <w:r w:rsidRPr="00A315F3">
        <w:rPr>
          <w:rFonts w:hint="eastAsia"/>
          <w:sz w:val="24"/>
        </w:rPr>
        <w:t>学习成功并且红外发射头对准每个电器的接收头都能成功控制时，按照下图标准位置进行安装</w:t>
      </w:r>
      <w:r w:rsidRPr="00D36219">
        <w:rPr>
          <w:rFonts w:hint="eastAsia"/>
          <w:sz w:val="24"/>
        </w:rPr>
        <w:t>（红外信号控制时角度会有偏差，请在此位置的基础上进行调整固定）。</w:t>
      </w:r>
    </w:p>
    <w:p w:rsidR="006810EE" w:rsidRDefault="007B1817" w:rsidP="00142E2A">
      <w:pPr>
        <w:jc w:val="center"/>
        <w:rPr>
          <w:sz w:val="30"/>
          <w:szCs w:val="30"/>
        </w:rPr>
      </w:pPr>
      <w:r>
        <w:rPr>
          <w:noProof/>
        </w:rPr>
        <w:pict>
          <v:shape id="图片 1" o:spid="_x0000_i1043" type="#_x0000_t75" style="width:384pt;height:312pt;visibility:visible">
            <v:imagedata r:id="rId26" o:title=""/>
          </v:shape>
        </w:pict>
      </w:r>
      <w:r w:rsidR="00E11FB0">
        <w:rPr>
          <w:rFonts w:hint="eastAsia"/>
          <w:noProof/>
        </w:rPr>
        <w:t xml:space="preserve">  </w:t>
      </w:r>
      <w:r w:rsidR="00B63E6F">
        <w:rPr>
          <w:rFonts w:hint="eastAsia"/>
          <w:noProof/>
        </w:rPr>
        <w:t xml:space="preserve">  </w:t>
      </w:r>
    </w:p>
    <w:p w:rsidR="006810EE" w:rsidRPr="00A315F3" w:rsidRDefault="006810EE" w:rsidP="008E5358">
      <w:pPr>
        <w:pStyle w:val="a4"/>
        <w:jc w:val="both"/>
        <w:rPr>
          <w:sz w:val="30"/>
          <w:szCs w:val="30"/>
        </w:rPr>
      </w:pPr>
      <w:r w:rsidRPr="00A315F3">
        <w:rPr>
          <w:rFonts w:hint="eastAsia"/>
          <w:sz w:val="30"/>
          <w:szCs w:val="30"/>
        </w:rPr>
        <w:t>四、注意事项</w:t>
      </w:r>
    </w:p>
    <w:p w:rsidR="006810EE" w:rsidRPr="009366C8" w:rsidRDefault="006810EE" w:rsidP="00932CB5">
      <w:pPr>
        <w:spacing w:line="360" w:lineRule="auto"/>
        <w:ind w:leftChars="150" w:left="660" w:hangingChars="100" w:hanging="240"/>
        <w:rPr>
          <w:rFonts w:ascii="宋体"/>
          <w:sz w:val="24"/>
        </w:rPr>
      </w:pPr>
      <w:r w:rsidRPr="009366C8">
        <w:rPr>
          <w:rFonts w:ascii="宋体" w:eastAsia="MS Gothic" w:hAnsi="宋体" w:cs="MS Gothic" w:hint="eastAsia"/>
          <w:sz w:val="24"/>
        </w:rPr>
        <w:t>▪</w:t>
      </w:r>
      <w:r w:rsidRPr="009366C8">
        <w:rPr>
          <w:rFonts w:ascii="宋体" w:hAnsi="宋体" w:hint="eastAsia"/>
          <w:sz w:val="24"/>
        </w:rPr>
        <w:t>在对红外转发器进行对码</w:t>
      </w:r>
      <w:r>
        <w:rPr>
          <w:rFonts w:ascii="宋体" w:hAnsi="宋体" w:hint="eastAsia"/>
          <w:sz w:val="24"/>
        </w:rPr>
        <w:t>或者学习</w:t>
      </w:r>
      <w:r w:rsidRPr="009366C8">
        <w:rPr>
          <w:rFonts w:ascii="宋体" w:hAnsi="宋体" w:hint="eastAsia"/>
          <w:sz w:val="24"/>
        </w:rPr>
        <w:t>时，请不要使用其它红外设备或无线设备，防止外界信号干扰。</w:t>
      </w:r>
    </w:p>
    <w:p w:rsidR="006810EE" w:rsidRDefault="006810EE" w:rsidP="00BD6C24">
      <w:pPr>
        <w:spacing w:line="360" w:lineRule="auto"/>
        <w:ind w:firstLineChars="177" w:firstLine="425"/>
        <w:rPr>
          <w:rFonts w:ascii="宋体"/>
          <w:sz w:val="24"/>
        </w:rPr>
      </w:pPr>
      <w:r>
        <w:rPr>
          <w:rFonts w:ascii="MS Mincho" w:eastAsia="MS Mincho" w:hAnsi="MS Mincho" w:cs="MS Mincho" w:hint="eastAsia"/>
          <w:sz w:val="24"/>
        </w:rPr>
        <w:t>▪</w:t>
      </w:r>
      <w:r>
        <w:rPr>
          <w:rFonts w:ascii="宋体" w:hAnsi="宋体"/>
          <w:sz w:val="24"/>
        </w:rPr>
        <w:t xml:space="preserve"> </w:t>
      </w:r>
      <w:r>
        <w:rPr>
          <w:rFonts w:ascii="宋体" w:hAnsi="宋体" w:hint="eastAsia"/>
          <w:sz w:val="24"/>
        </w:rPr>
        <w:t>请确保使用环境温度不超过</w:t>
      </w:r>
      <w:r>
        <w:rPr>
          <w:rFonts w:ascii="宋体" w:hAnsi="宋体"/>
          <w:sz w:val="24"/>
        </w:rPr>
        <w:t>50</w:t>
      </w:r>
      <w:r>
        <w:rPr>
          <w:rFonts w:ascii="宋体" w:hAnsi="宋体" w:hint="eastAsia"/>
          <w:sz w:val="24"/>
        </w:rPr>
        <w:t>℃；</w:t>
      </w:r>
    </w:p>
    <w:p w:rsidR="006810EE" w:rsidRDefault="006810EE" w:rsidP="00BD6C24">
      <w:pPr>
        <w:spacing w:line="360" w:lineRule="auto"/>
        <w:ind w:firstLineChars="177" w:firstLine="425"/>
        <w:rPr>
          <w:rFonts w:ascii="宋体"/>
          <w:sz w:val="24"/>
        </w:rPr>
      </w:pPr>
      <w:r>
        <w:rPr>
          <w:rFonts w:ascii="MS Mincho" w:eastAsia="MS Mincho" w:hAnsi="MS Mincho" w:cs="MS Mincho" w:hint="eastAsia"/>
          <w:sz w:val="24"/>
        </w:rPr>
        <w:t>▪</w:t>
      </w:r>
      <w:r>
        <w:rPr>
          <w:rFonts w:ascii="宋体" w:hAnsi="宋体"/>
          <w:sz w:val="24"/>
        </w:rPr>
        <w:t xml:space="preserve"> </w:t>
      </w:r>
      <w:r>
        <w:rPr>
          <w:rFonts w:ascii="宋体" w:hAnsi="宋体" w:hint="eastAsia"/>
          <w:sz w:val="24"/>
        </w:rPr>
        <w:t>设备具有无线功能，请不要用金属物包裹设备，以免造成通信不良；</w:t>
      </w:r>
    </w:p>
    <w:p w:rsidR="006810EE" w:rsidRPr="00210DBA" w:rsidRDefault="006810EE" w:rsidP="00BD6C24">
      <w:pPr>
        <w:spacing w:line="360" w:lineRule="auto"/>
        <w:ind w:firstLineChars="177" w:firstLine="425"/>
        <w:rPr>
          <w:rFonts w:ascii="宋体"/>
          <w:sz w:val="24"/>
        </w:rPr>
      </w:pPr>
      <w:r>
        <w:rPr>
          <w:rFonts w:ascii="MS Mincho" w:eastAsia="MS Mincho" w:hAnsi="MS Mincho" w:cs="MS Mincho" w:hint="eastAsia"/>
          <w:sz w:val="24"/>
        </w:rPr>
        <w:t>▪</w:t>
      </w:r>
      <w:r>
        <w:rPr>
          <w:rFonts w:ascii="宋体" w:hAnsi="宋体"/>
          <w:sz w:val="24"/>
        </w:rPr>
        <w:t xml:space="preserve"> </w:t>
      </w:r>
      <w:r>
        <w:rPr>
          <w:rFonts w:ascii="宋体" w:hAnsi="宋体" w:hint="eastAsia"/>
          <w:sz w:val="24"/>
        </w:rPr>
        <w:t>安装时，红外转发器距离地面大于</w:t>
      </w:r>
      <w:r>
        <w:rPr>
          <w:rFonts w:ascii="宋体" w:hAnsi="宋体"/>
          <w:sz w:val="24"/>
        </w:rPr>
        <w:t>1.5</w:t>
      </w:r>
      <w:r>
        <w:rPr>
          <w:rFonts w:ascii="宋体" w:hAnsi="宋体" w:hint="eastAsia"/>
          <w:sz w:val="24"/>
        </w:rPr>
        <w:t>米小于</w:t>
      </w:r>
      <w:r>
        <w:rPr>
          <w:rFonts w:ascii="宋体" w:hAnsi="宋体"/>
          <w:sz w:val="24"/>
        </w:rPr>
        <w:t>2</w:t>
      </w:r>
      <w:r>
        <w:rPr>
          <w:rFonts w:ascii="宋体" w:hAnsi="宋体" w:hint="eastAsia"/>
          <w:sz w:val="24"/>
        </w:rPr>
        <w:t>米；</w:t>
      </w:r>
    </w:p>
    <w:p w:rsidR="006810EE" w:rsidRPr="001667AB" w:rsidRDefault="006810EE" w:rsidP="00BD6C24">
      <w:pPr>
        <w:pStyle w:val="a4"/>
        <w:jc w:val="both"/>
        <w:rPr>
          <w:sz w:val="30"/>
          <w:szCs w:val="30"/>
        </w:rPr>
      </w:pPr>
      <w:r w:rsidRPr="001667AB">
        <w:rPr>
          <w:rFonts w:hint="eastAsia"/>
          <w:sz w:val="30"/>
          <w:szCs w:val="30"/>
        </w:rPr>
        <w:t>五、产品清单</w:t>
      </w:r>
    </w:p>
    <w:p w:rsidR="006810EE" w:rsidRDefault="006810EE" w:rsidP="00BD6C24">
      <w:pPr>
        <w:spacing w:line="360" w:lineRule="auto"/>
        <w:ind w:firstLineChars="177" w:firstLine="425"/>
        <w:rPr>
          <w:rFonts w:ascii="宋体"/>
          <w:sz w:val="24"/>
        </w:rPr>
      </w:pPr>
      <w:r>
        <w:rPr>
          <w:rFonts w:ascii="宋体" w:hAnsi="宋体"/>
          <w:sz w:val="24"/>
        </w:rPr>
        <w:t xml:space="preserve">iWiscloud </w:t>
      </w:r>
      <w:r>
        <w:rPr>
          <w:rFonts w:ascii="宋体" w:hAnsi="宋体" w:hint="eastAsia"/>
          <w:sz w:val="24"/>
        </w:rPr>
        <w:t>红外转发器</w:t>
      </w:r>
      <w:r>
        <w:rPr>
          <w:rFonts w:ascii="宋体" w:hAnsi="宋体"/>
          <w:sz w:val="24"/>
        </w:rPr>
        <w:t xml:space="preserve"> 1</w:t>
      </w:r>
      <w:r>
        <w:rPr>
          <w:rFonts w:ascii="宋体" w:hAnsi="宋体" w:hint="eastAsia"/>
          <w:sz w:val="24"/>
        </w:rPr>
        <w:t>台</w:t>
      </w:r>
    </w:p>
    <w:p w:rsidR="006810EE" w:rsidRDefault="006810EE" w:rsidP="00BD6C24">
      <w:pPr>
        <w:spacing w:line="360" w:lineRule="auto"/>
        <w:ind w:firstLineChars="177" w:firstLine="425"/>
        <w:rPr>
          <w:rFonts w:ascii="宋体"/>
          <w:sz w:val="24"/>
        </w:rPr>
      </w:pPr>
      <w:r>
        <w:rPr>
          <w:rFonts w:ascii="宋体" w:hAnsi="宋体" w:hint="eastAsia"/>
          <w:sz w:val="24"/>
        </w:rPr>
        <w:t>使用说明书</w:t>
      </w:r>
      <w:r>
        <w:rPr>
          <w:rFonts w:ascii="宋体" w:hAnsi="宋体"/>
          <w:sz w:val="24"/>
        </w:rPr>
        <w:t>1</w:t>
      </w:r>
      <w:r>
        <w:rPr>
          <w:rFonts w:ascii="宋体" w:hAnsi="宋体" w:hint="eastAsia"/>
          <w:sz w:val="24"/>
        </w:rPr>
        <w:t>本</w:t>
      </w:r>
    </w:p>
    <w:p w:rsidR="006810EE" w:rsidRDefault="006810EE" w:rsidP="00BD6C24">
      <w:pPr>
        <w:spacing w:line="360" w:lineRule="auto"/>
        <w:ind w:firstLineChars="177" w:firstLine="425"/>
        <w:rPr>
          <w:rFonts w:ascii="宋体"/>
          <w:sz w:val="24"/>
        </w:rPr>
      </w:pPr>
      <w:r>
        <w:rPr>
          <w:rFonts w:ascii="宋体" w:hAnsi="宋体" w:hint="eastAsia"/>
          <w:sz w:val="24"/>
        </w:rPr>
        <w:lastRenderedPageBreak/>
        <w:t>跳帽</w:t>
      </w:r>
      <w:r>
        <w:rPr>
          <w:rFonts w:ascii="宋体" w:hAnsi="宋体"/>
          <w:sz w:val="24"/>
        </w:rPr>
        <w:t>5</w:t>
      </w:r>
      <w:r>
        <w:rPr>
          <w:rFonts w:ascii="宋体" w:hAnsi="宋体" w:hint="eastAsia"/>
          <w:sz w:val="24"/>
        </w:rPr>
        <w:t>个</w:t>
      </w:r>
    </w:p>
    <w:p w:rsidR="006810EE" w:rsidRDefault="006810EE" w:rsidP="00BD6C24">
      <w:pPr>
        <w:spacing w:line="360" w:lineRule="auto"/>
        <w:ind w:firstLineChars="177" w:firstLine="425"/>
        <w:rPr>
          <w:rFonts w:ascii="宋体"/>
          <w:sz w:val="24"/>
        </w:rPr>
      </w:pPr>
      <w:r>
        <w:rPr>
          <w:rFonts w:ascii="宋体" w:hAnsi="宋体" w:hint="eastAsia"/>
          <w:sz w:val="24"/>
        </w:rPr>
        <w:t>固定螺丝</w:t>
      </w:r>
      <w:r>
        <w:rPr>
          <w:rFonts w:ascii="宋体" w:hAnsi="宋体"/>
          <w:sz w:val="24"/>
        </w:rPr>
        <w:t>3</w:t>
      </w:r>
      <w:r>
        <w:rPr>
          <w:rFonts w:ascii="宋体" w:hAnsi="宋体" w:hint="eastAsia"/>
          <w:sz w:val="24"/>
        </w:rPr>
        <w:t>个（</w:t>
      </w:r>
      <w:r>
        <w:rPr>
          <w:rFonts w:ascii="宋体" w:hAnsi="宋体"/>
          <w:sz w:val="24"/>
        </w:rPr>
        <w:t>4</w:t>
      </w:r>
      <w:r>
        <w:rPr>
          <w:rFonts w:ascii="宋体" w:hAnsi="宋体" w:hint="eastAsia"/>
          <w:sz w:val="24"/>
        </w:rPr>
        <w:t>个）</w:t>
      </w:r>
    </w:p>
    <w:p w:rsidR="006810EE" w:rsidRDefault="006810EE" w:rsidP="00BD6C24">
      <w:pPr>
        <w:spacing w:line="360" w:lineRule="auto"/>
        <w:ind w:firstLineChars="177" w:firstLine="425"/>
        <w:rPr>
          <w:rFonts w:ascii="宋体"/>
          <w:sz w:val="24"/>
        </w:rPr>
      </w:pPr>
      <w:r>
        <w:rPr>
          <w:rFonts w:ascii="宋体" w:hAnsi="宋体" w:hint="eastAsia"/>
          <w:sz w:val="24"/>
        </w:rPr>
        <w:t>保修卡</w:t>
      </w:r>
      <w:r>
        <w:rPr>
          <w:rFonts w:ascii="宋体" w:hAnsi="宋体"/>
          <w:sz w:val="24"/>
        </w:rPr>
        <w:t>1</w:t>
      </w:r>
      <w:r>
        <w:rPr>
          <w:rFonts w:ascii="宋体" w:hAnsi="宋体" w:hint="eastAsia"/>
          <w:sz w:val="24"/>
        </w:rPr>
        <w:t>张</w:t>
      </w:r>
    </w:p>
    <w:p w:rsidR="006810EE" w:rsidRDefault="006810EE" w:rsidP="00BD6C24">
      <w:pPr>
        <w:spacing w:line="360" w:lineRule="auto"/>
        <w:ind w:firstLineChars="177" w:firstLine="425"/>
        <w:rPr>
          <w:sz w:val="30"/>
          <w:szCs w:val="30"/>
        </w:rPr>
      </w:pPr>
      <w:r>
        <w:rPr>
          <w:rFonts w:ascii="宋体" w:hAnsi="宋体" w:hint="eastAsia"/>
          <w:sz w:val="24"/>
        </w:rPr>
        <w:t>合格证</w:t>
      </w:r>
      <w:r>
        <w:rPr>
          <w:rFonts w:ascii="宋体" w:hAnsi="宋体"/>
          <w:sz w:val="24"/>
        </w:rPr>
        <w:t>1</w:t>
      </w:r>
      <w:r>
        <w:rPr>
          <w:rFonts w:ascii="宋体" w:hAnsi="宋体" w:hint="eastAsia"/>
          <w:sz w:val="24"/>
        </w:rPr>
        <w:t>张</w:t>
      </w:r>
    </w:p>
    <w:p w:rsidR="006810EE" w:rsidRPr="001667AB" w:rsidRDefault="006810EE" w:rsidP="00BD6C24">
      <w:pPr>
        <w:pStyle w:val="a4"/>
        <w:jc w:val="both"/>
        <w:rPr>
          <w:sz w:val="30"/>
          <w:szCs w:val="30"/>
        </w:rPr>
      </w:pPr>
      <w:r w:rsidRPr="001667AB">
        <w:rPr>
          <w:rFonts w:hint="eastAsia"/>
          <w:sz w:val="30"/>
          <w:szCs w:val="30"/>
        </w:rPr>
        <w:t>六、客户服务与保修条款</w:t>
      </w:r>
    </w:p>
    <w:p w:rsidR="006810EE" w:rsidRDefault="006103F3" w:rsidP="00BD6C24">
      <w:pPr>
        <w:spacing w:line="360" w:lineRule="auto"/>
        <w:ind w:firstLineChars="200" w:firstLine="480"/>
        <w:rPr>
          <w:rFonts w:ascii="宋体"/>
          <w:sz w:val="24"/>
        </w:rPr>
      </w:pPr>
      <w:r>
        <w:rPr>
          <w:rFonts w:ascii="宋体" w:hAnsi="宋体" w:hint="eastAsia"/>
          <w:sz w:val="24"/>
        </w:rPr>
        <w:t>智慧云谷云</w:t>
      </w:r>
      <w:r w:rsidR="007B1817">
        <w:rPr>
          <w:rFonts w:ascii="宋体" w:hAnsi="宋体" w:hint="eastAsia"/>
          <w:sz w:val="24"/>
        </w:rPr>
        <w:t>计算</w:t>
      </w:r>
      <w:r w:rsidR="006810EE">
        <w:rPr>
          <w:rFonts w:ascii="宋体" w:hAnsi="宋体" w:hint="eastAsia"/>
          <w:sz w:val="24"/>
        </w:rPr>
        <w:t>有限公司对</w:t>
      </w:r>
      <w:r w:rsidR="006810EE">
        <w:rPr>
          <w:rFonts w:ascii="宋体" w:hAnsi="宋体"/>
          <w:sz w:val="24"/>
        </w:rPr>
        <w:t>iWiscloud</w:t>
      </w:r>
      <w:r w:rsidR="006810EE">
        <w:rPr>
          <w:rFonts w:ascii="宋体" w:hAnsi="宋体" w:hint="eastAsia"/>
          <w:sz w:val="24"/>
        </w:rPr>
        <w:t>红外转发器消费者提供国家规定的“三包”服务：</w:t>
      </w:r>
    </w:p>
    <w:p w:rsidR="006810EE" w:rsidRPr="00E41EB6" w:rsidRDefault="006810EE" w:rsidP="00BD6C24">
      <w:pPr>
        <w:spacing w:line="360" w:lineRule="auto"/>
        <w:ind w:firstLineChars="200" w:firstLine="480"/>
        <w:rPr>
          <w:rFonts w:ascii="宋体"/>
          <w:sz w:val="24"/>
        </w:rPr>
      </w:pPr>
      <w:r w:rsidRPr="00E41EB6">
        <w:rPr>
          <w:rFonts w:ascii="宋体" w:hAnsi="宋体"/>
          <w:sz w:val="24"/>
        </w:rPr>
        <w:t>1.</w:t>
      </w:r>
      <w:r w:rsidRPr="00E41EB6">
        <w:rPr>
          <w:rFonts w:ascii="宋体" w:hAnsi="宋体" w:hint="eastAsia"/>
          <w:sz w:val="24"/>
        </w:rPr>
        <w:t>消费者自购买</w:t>
      </w:r>
      <w:r>
        <w:rPr>
          <w:rFonts w:ascii="宋体" w:hAnsi="宋体"/>
          <w:sz w:val="24"/>
        </w:rPr>
        <w:t>iWiscloud</w:t>
      </w:r>
      <w:r>
        <w:rPr>
          <w:rFonts w:ascii="宋体" w:hAnsi="宋体" w:hint="eastAsia"/>
          <w:sz w:val="24"/>
        </w:rPr>
        <w:t>红外转发器</w:t>
      </w:r>
      <w:r w:rsidRPr="00E41EB6">
        <w:rPr>
          <w:rFonts w:ascii="宋体" w:hAnsi="宋体" w:hint="eastAsia"/>
          <w:sz w:val="24"/>
        </w:rPr>
        <w:t>之日起，</w:t>
      </w:r>
      <w:r w:rsidRPr="00E41EB6">
        <w:rPr>
          <w:rFonts w:ascii="宋体" w:hAnsi="宋体"/>
          <w:sz w:val="24"/>
        </w:rPr>
        <w:t>7</w:t>
      </w:r>
      <w:r w:rsidRPr="00E41EB6">
        <w:rPr>
          <w:rFonts w:ascii="宋体" w:hAnsi="宋体" w:hint="eastAsia"/>
          <w:sz w:val="24"/>
        </w:rPr>
        <w:t>天内发生性能故障，消费者可以选择退货、换货或修理</w:t>
      </w:r>
      <w:r w:rsidR="00E07A08">
        <w:rPr>
          <w:rFonts w:ascii="宋体" w:hAnsi="宋体" w:hint="eastAsia"/>
          <w:sz w:val="24"/>
        </w:rPr>
        <w:t>；</w:t>
      </w:r>
    </w:p>
    <w:p w:rsidR="006810EE" w:rsidRPr="00E41EB6" w:rsidRDefault="006810EE" w:rsidP="00BD6C24">
      <w:pPr>
        <w:spacing w:line="360" w:lineRule="auto"/>
        <w:ind w:firstLineChars="200" w:firstLine="480"/>
        <w:rPr>
          <w:rFonts w:ascii="宋体"/>
          <w:sz w:val="24"/>
        </w:rPr>
      </w:pPr>
      <w:r w:rsidRPr="00E41EB6">
        <w:rPr>
          <w:rFonts w:ascii="宋体" w:hAnsi="宋体"/>
          <w:sz w:val="24"/>
        </w:rPr>
        <w:t>2.</w:t>
      </w:r>
      <w:r w:rsidRPr="00E41EB6">
        <w:rPr>
          <w:rFonts w:ascii="宋体" w:hAnsi="宋体" w:hint="eastAsia"/>
          <w:sz w:val="24"/>
        </w:rPr>
        <w:t>消费者自购买</w:t>
      </w:r>
      <w:r>
        <w:rPr>
          <w:rFonts w:ascii="宋体" w:hAnsi="宋体"/>
          <w:sz w:val="24"/>
        </w:rPr>
        <w:t>iWiscloud</w:t>
      </w:r>
      <w:r>
        <w:rPr>
          <w:rFonts w:ascii="宋体" w:hAnsi="宋体" w:hint="eastAsia"/>
          <w:sz w:val="24"/>
        </w:rPr>
        <w:t>红外转发器</w:t>
      </w:r>
      <w:r w:rsidRPr="00E41EB6">
        <w:rPr>
          <w:rFonts w:ascii="宋体" w:hAnsi="宋体" w:hint="eastAsia"/>
          <w:sz w:val="24"/>
        </w:rPr>
        <w:t>之日起，</w:t>
      </w:r>
      <w:r w:rsidRPr="00E41EB6">
        <w:rPr>
          <w:rFonts w:ascii="宋体" w:hAnsi="宋体"/>
          <w:sz w:val="24"/>
        </w:rPr>
        <w:t>15</w:t>
      </w:r>
      <w:r w:rsidRPr="00E41EB6">
        <w:rPr>
          <w:rFonts w:ascii="宋体" w:hAnsi="宋体" w:hint="eastAsia"/>
          <w:sz w:val="24"/>
        </w:rPr>
        <w:t>天内发生性能故障，消费者可以选择换货或修理</w:t>
      </w:r>
      <w:r w:rsidR="00E07A08">
        <w:rPr>
          <w:rFonts w:ascii="宋体" w:hAnsi="宋体" w:hint="eastAsia"/>
          <w:sz w:val="24"/>
        </w:rPr>
        <w:t>；</w:t>
      </w:r>
    </w:p>
    <w:p w:rsidR="006810EE" w:rsidRDefault="006810EE" w:rsidP="00BD6C24">
      <w:pPr>
        <w:spacing w:line="360" w:lineRule="auto"/>
        <w:ind w:firstLineChars="200" w:firstLine="480"/>
        <w:rPr>
          <w:rFonts w:ascii="宋体"/>
          <w:sz w:val="24"/>
        </w:rPr>
      </w:pPr>
      <w:r w:rsidRPr="00E41EB6">
        <w:rPr>
          <w:rFonts w:ascii="宋体" w:hAnsi="宋体"/>
          <w:sz w:val="24"/>
        </w:rPr>
        <w:t>3.</w:t>
      </w:r>
      <w:r w:rsidRPr="00E41EB6">
        <w:rPr>
          <w:rFonts w:ascii="宋体" w:hAnsi="宋体" w:hint="eastAsia"/>
          <w:sz w:val="24"/>
        </w:rPr>
        <w:t>消费者自购买</w:t>
      </w:r>
      <w:r>
        <w:rPr>
          <w:rFonts w:ascii="宋体" w:hAnsi="宋体"/>
          <w:sz w:val="24"/>
        </w:rPr>
        <w:t>iWiscloud</w:t>
      </w:r>
      <w:r>
        <w:rPr>
          <w:rFonts w:ascii="宋体" w:hAnsi="宋体" w:hint="eastAsia"/>
          <w:sz w:val="24"/>
        </w:rPr>
        <w:t>红外转发器之日起</w:t>
      </w:r>
      <w:r w:rsidR="00927446">
        <w:rPr>
          <w:rFonts w:ascii="宋体" w:hAnsi="宋体" w:hint="eastAsia"/>
          <w:sz w:val="24"/>
        </w:rPr>
        <w:t>，</w:t>
      </w:r>
      <w:r w:rsidRPr="00E41EB6">
        <w:rPr>
          <w:rFonts w:ascii="宋体" w:hAnsi="宋体"/>
          <w:sz w:val="24"/>
        </w:rPr>
        <w:t>18</w:t>
      </w:r>
      <w:r w:rsidR="00927446">
        <w:rPr>
          <w:rFonts w:ascii="宋体" w:hAnsi="宋体" w:hint="eastAsia"/>
          <w:sz w:val="24"/>
        </w:rPr>
        <w:t>个月内</w:t>
      </w:r>
      <w:r>
        <w:rPr>
          <w:rFonts w:ascii="宋体" w:hAnsi="宋体" w:hint="eastAsia"/>
          <w:sz w:val="24"/>
        </w:rPr>
        <w:t>保修，终身维护，配件不在保修</w:t>
      </w:r>
      <w:r w:rsidR="006B39B9">
        <w:rPr>
          <w:rFonts w:ascii="宋体" w:hAnsi="宋体" w:hint="eastAsia"/>
          <w:sz w:val="24"/>
        </w:rPr>
        <w:t>范围</w:t>
      </w:r>
      <w:r>
        <w:rPr>
          <w:rFonts w:ascii="宋体" w:hAnsi="宋体" w:hint="eastAsia"/>
          <w:sz w:val="24"/>
        </w:rPr>
        <w:t>之内</w:t>
      </w:r>
      <w:r w:rsidR="00E07A08">
        <w:rPr>
          <w:rFonts w:ascii="宋体" w:hAnsi="宋体" w:hint="eastAsia"/>
          <w:sz w:val="24"/>
        </w:rPr>
        <w:t>；</w:t>
      </w:r>
    </w:p>
    <w:p w:rsidR="006810EE" w:rsidRPr="00A339E4" w:rsidRDefault="006810EE" w:rsidP="00BD6C24">
      <w:pPr>
        <w:spacing w:line="360" w:lineRule="auto"/>
        <w:ind w:firstLineChars="200" w:firstLine="480"/>
        <w:rPr>
          <w:rFonts w:ascii="宋体" w:cs="宋体"/>
          <w:sz w:val="24"/>
        </w:rPr>
      </w:pPr>
      <w:r>
        <w:rPr>
          <w:rFonts w:ascii="宋体" w:hAnsi="宋体" w:cs="宋体"/>
          <w:sz w:val="24"/>
        </w:rPr>
        <w:t>4</w:t>
      </w:r>
      <w:r>
        <w:rPr>
          <w:rFonts w:ascii="宋体" w:hAnsi="宋体" w:cs="宋体" w:hint="eastAsia"/>
          <w:sz w:val="24"/>
        </w:rPr>
        <w:t>、保修条款只限正常使用下有效，一切人为损坏、自行拆装、拆保修标志、超负荷使用不当等其他因素（不可抗力因素）造成的损坏不在保修范围内。</w:t>
      </w:r>
    </w:p>
    <w:p w:rsidR="006810EE" w:rsidRPr="001667AB" w:rsidRDefault="006810EE" w:rsidP="00BD6C24">
      <w:pPr>
        <w:pStyle w:val="a4"/>
        <w:jc w:val="both"/>
        <w:rPr>
          <w:sz w:val="30"/>
          <w:szCs w:val="30"/>
        </w:rPr>
      </w:pPr>
      <w:r w:rsidRPr="001667AB">
        <w:rPr>
          <w:rFonts w:hint="eastAsia"/>
          <w:sz w:val="30"/>
          <w:szCs w:val="30"/>
        </w:rPr>
        <w:t>七</w:t>
      </w:r>
      <w:r w:rsidR="001667AB">
        <w:rPr>
          <w:rFonts w:hint="eastAsia"/>
          <w:sz w:val="30"/>
          <w:szCs w:val="30"/>
        </w:rPr>
        <w:t>、</w:t>
      </w:r>
      <w:r w:rsidRPr="001667AB">
        <w:rPr>
          <w:rFonts w:hint="eastAsia"/>
          <w:sz w:val="30"/>
          <w:szCs w:val="30"/>
        </w:rPr>
        <w:t>地址</w:t>
      </w:r>
    </w:p>
    <w:p w:rsidR="00D41856" w:rsidRPr="00633766" w:rsidRDefault="001667AB" w:rsidP="00633766">
      <w:pPr>
        <w:spacing w:line="360" w:lineRule="auto"/>
        <w:ind w:firstLineChars="200" w:firstLine="480"/>
        <w:rPr>
          <w:rFonts w:ascii="宋体" w:hAnsi="宋体" w:cs="宋体"/>
          <w:sz w:val="24"/>
        </w:rPr>
      </w:pPr>
      <w:r>
        <w:rPr>
          <w:rFonts w:ascii="宋体" w:hAnsi="宋体" w:cs="宋体" w:hint="eastAsia"/>
          <w:sz w:val="24"/>
        </w:rPr>
        <w:t>公司</w:t>
      </w:r>
      <w:r w:rsidR="00D41856" w:rsidRPr="00633766">
        <w:rPr>
          <w:rFonts w:ascii="宋体" w:hAnsi="宋体" w:cs="宋体" w:hint="eastAsia"/>
          <w:sz w:val="24"/>
        </w:rPr>
        <w:t>地址：烟台市莱山区迎春大街科技创业大厦A738</w:t>
      </w:r>
    </w:p>
    <w:p w:rsidR="00D41856" w:rsidRPr="00633766" w:rsidRDefault="001667AB" w:rsidP="00633766">
      <w:pPr>
        <w:spacing w:line="360" w:lineRule="auto"/>
        <w:ind w:firstLineChars="200" w:firstLine="480"/>
        <w:rPr>
          <w:rFonts w:ascii="宋体" w:hAnsi="宋体" w:cs="宋体"/>
          <w:sz w:val="24"/>
        </w:rPr>
      </w:pPr>
      <w:r>
        <w:rPr>
          <w:rFonts w:ascii="宋体" w:hAnsi="宋体" w:cs="宋体" w:hint="eastAsia"/>
          <w:sz w:val="24"/>
        </w:rPr>
        <w:t>售后</w:t>
      </w:r>
      <w:r w:rsidR="00D41856" w:rsidRPr="00633766">
        <w:rPr>
          <w:rFonts w:ascii="宋体" w:hAnsi="宋体" w:cs="宋体"/>
          <w:sz w:val="24"/>
        </w:rPr>
        <w:t>地址：</w:t>
      </w:r>
      <w:r w:rsidR="00D41856" w:rsidRPr="00633766">
        <w:rPr>
          <w:rFonts w:ascii="宋体" w:hAnsi="宋体" w:cs="宋体" w:hint="eastAsia"/>
          <w:sz w:val="24"/>
        </w:rPr>
        <w:t>山东省青岛市莱西市</w:t>
      </w:r>
      <w:r w:rsidR="00072F87">
        <w:rPr>
          <w:rFonts w:ascii="宋体" w:hAnsi="宋体" w:cs="宋体" w:hint="eastAsia"/>
          <w:sz w:val="24"/>
        </w:rPr>
        <w:t>青岛北</w:t>
      </w:r>
      <w:r w:rsidR="00072F87">
        <w:rPr>
          <w:rFonts w:ascii="宋体" w:hAnsi="宋体" w:cs="宋体"/>
          <w:sz w:val="24"/>
        </w:rPr>
        <w:t>路</w:t>
      </w:r>
      <w:r w:rsidR="00072F87">
        <w:rPr>
          <w:rFonts w:ascii="宋体" w:hAnsi="宋体" w:cs="宋体" w:hint="eastAsia"/>
          <w:sz w:val="24"/>
        </w:rPr>
        <w:t>518号</w:t>
      </w:r>
      <w:r w:rsidR="00072F87">
        <w:rPr>
          <w:rFonts w:ascii="宋体" w:hAnsi="宋体" w:cs="宋体"/>
          <w:sz w:val="24"/>
        </w:rPr>
        <w:t>御景世家智慧云谷</w:t>
      </w:r>
    </w:p>
    <w:p w:rsidR="00D41856" w:rsidRPr="00633766" w:rsidRDefault="00D41856" w:rsidP="00633766">
      <w:pPr>
        <w:spacing w:line="360" w:lineRule="auto"/>
        <w:ind w:firstLineChars="200" w:firstLine="480"/>
        <w:rPr>
          <w:rFonts w:ascii="宋体" w:hAnsi="宋体" w:cs="宋体"/>
          <w:sz w:val="24"/>
        </w:rPr>
      </w:pPr>
      <w:r w:rsidRPr="00633766">
        <w:rPr>
          <w:rFonts w:ascii="宋体" w:hAnsi="宋体" w:cs="宋体" w:hint="eastAsia"/>
          <w:sz w:val="24"/>
        </w:rPr>
        <w:t>售后热线：</w:t>
      </w:r>
      <w:r w:rsidR="001667AB">
        <w:rPr>
          <w:rFonts w:ascii="宋体" w:hAnsi="宋体" w:cs="宋体" w:hint="eastAsia"/>
          <w:sz w:val="24"/>
        </w:rPr>
        <w:t>18865693877</w:t>
      </w:r>
    </w:p>
    <w:p w:rsidR="00D41856" w:rsidRPr="00633766" w:rsidRDefault="00D41856" w:rsidP="00633766">
      <w:pPr>
        <w:spacing w:line="360" w:lineRule="auto"/>
        <w:ind w:firstLineChars="200" w:firstLine="480"/>
        <w:rPr>
          <w:rFonts w:ascii="宋体" w:hAnsi="宋体" w:cs="宋体"/>
          <w:sz w:val="24"/>
        </w:rPr>
      </w:pPr>
      <w:r w:rsidRPr="00633766">
        <w:rPr>
          <w:rFonts w:ascii="宋体" w:hAnsi="宋体" w:cs="宋体" w:hint="eastAsia"/>
          <w:sz w:val="24"/>
        </w:rPr>
        <w:t>全国服务热线：400-618-0679</w:t>
      </w:r>
    </w:p>
    <w:p w:rsidR="00D41856" w:rsidRPr="00633766" w:rsidRDefault="00D41856" w:rsidP="00633766">
      <w:pPr>
        <w:spacing w:line="360" w:lineRule="auto"/>
        <w:ind w:firstLineChars="200" w:firstLine="480"/>
        <w:rPr>
          <w:rFonts w:ascii="宋体" w:hAnsi="宋体" w:cs="宋体"/>
          <w:sz w:val="24"/>
        </w:rPr>
      </w:pPr>
      <w:r w:rsidRPr="00633766">
        <w:rPr>
          <w:rFonts w:ascii="宋体" w:hAnsi="宋体" w:cs="宋体" w:hint="eastAsia"/>
          <w:sz w:val="24"/>
        </w:rPr>
        <w:t>网址：</w:t>
      </w:r>
      <w:hyperlink r:id="rId27" w:history="1">
        <w:r w:rsidRPr="00633766">
          <w:rPr>
            <w:rFonts w:ascii="宋体" w:hAnsi="宋体" w:cs="宋体" w:hint="eastAsia"/>
            <w:sz w:val="24"/>
          </w:rPr>
          <w:t>http://www.i</w:t>
        </w:r>
      </w:hyperlink>
      <w:r w:rsidRPr="00633766">
        <w:rPr>
          <w:rFonts w:ascii="宋体" w:hAnsi="宋体" w:cs="宋体" w:hint="eastAsia"/>
          <w:sz w:val="24"/>
        </w:rPr>
        <w:t>wiscloud.com</w:t>
      </w:r>
    </w:p>
    <w:p w:rsidR="00D41856" w:rsidRPr="00633766" w:rsidRDefault="00D41856" w:rsidP="00633766">
      <w:pPr>
        <w:spacing w:line="360" w:lineRule="auto"/>
        <w:ind w:firstLineChars="200" w:firstLine="480"/>
        <w:rPr>
          <w:rFonts w:ascii="宋体" w:hAnsi="宋体"/>
          <w:sz w:val="24"/>
        </w:rPr>
      </w:pPr>
      <w:r w:rsidRPr="00633766">
        <w:rPr>
          <w:rFonts w:ascii="宋体" w:hAnsi="宋体" w:cs="宋体" w:hint="eastAsia"/>
          <w:sz w:val="24"/>
        </w:rPr>
        <w:t>E-mail：</w:t>
      </w:r>
      <w:hyperlink r:id="rId28" w:history="1">
        <w:r w:rsidRPr="00633766">
          <w:rPr>
            <w:rStyle w:val="ad"/>
            <w:rFonts w:ascii="宋体" w:hAnsi="宋体" w:cs="宋体" w:hint="eastAsia"/>
            <w:sz w:val="24"/>
          </w:rPr>
          <w:t>service@iwiscloud.com</w:t>
        </w:r>
      </w:hyperlink>
    </w:p>
    <w:p w:rsidR="00D41856" w:rsidRPr="00633766" w:rsidRDefault="006103F3" w:rsidP="007B1817">
      <w:pPr>
        <w:spacing w:line="360" w:lineRule="auto"/>
        <w:ind w:firstLineChars="200" w:firstLine="482"/>
        <w:jc w:val="left"/>
        <w:rPr>
          <w:rFonts w:ascii="宋体" w:hAnsi="宋体"/>
          <w:sz w:val="24"/>
        </w:rPr>
      </w:pPr>
      <w:bookmarkStart w:id="0" w:name="_GoBack"/>
      <w:bookmarkEnd w:id="0"/>
      <w:r>
        <w:rPr>
          <w:rFonts w:hint="eastAsia"/>
          <w:b/>
          <w:sz w:val="24"/>
        </w:rPr>
        <w:t>本说明书最终解释权归智慧云谷</w:t>
      </w:r>
      <w:r w:rsidR="007B1817">
        <w:rPr>
          <w:rFonts w:hint="eastAsia"/>
          <w:b/>
          <w:sz w:val="24"/>
        </w:rPr>
        <w:t>云</w:t>
      </w:r>
      <w:r w:rsidR="007B1817">
        <w:rPr>
          <w:b/>
          <w:sz w:val="24"/>
        </w:rPr>
        <w:t>计算有限</w:t>
      </w:r>
      <w:r w:rsidR="00D41856" w:rsidRPr="00633766">
        <w:rPr>
          <w:rFonts w:hint="eastAsia"/>
          <w:b/>
          <w:sz w:val="24"/>
        </w:rPr>
        <w:t>公司</w:t>
      </w:r>
      <w:r>
        <w:rPr>
          <w:rFonts w:hint="eastAsia"/>
          <w:b/>
          <w:sz w:val="24"/>
        </w:rPr>
        <w:t>所</w:t>
      </w:r>
      <w:r>
        <w:rPr>
          <w:b/>
          <w:sz w:val="24"/>
        </w:rPr>
        <w:t>有</w:t>
      </w:r>
    </w:p>
    <w:p w:rsidR="006810EE" w:rsidRPr="00C9283B" w:rsidRDefault="006810EE" w:rsidP="00D41856">
      <w:pPr>
        <w:spacing w:line="360" w:lineRule="auto"/>
        <w:ind w:firstLineChars="200" w:firstLine="422"/>
        <w:rPr>
          <w:b/>
          <w:sz w:val="21"/>
          <w:szCs w:val="22"/>
        </w:rPr>
      </w:pPr>
    </w:p>
    <w:sectPr w:rsidR="006810EE" w:rsidRPr="00C9283B" w:rsidSect="00E11985">
      <w:headerReference w:type="default" r:id="rId29"/>
      <w:footerReference w:type="default" r:id="rId30"/>
      <w:pgSz w:w="11906" w:h="16838"/>
      <w:pgMar w:top="851" w:right="1800" w:bottom="993"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527EF" w:rsidRDefault="00A527EF">
      <w:r>
        <w:separator/>
      </w:r>
    </w:p>
  </w:endnote>
  <w:endnote w:type="continuationSeparator" w:id="0">
    <w:p w:rsidR="00A527EF" w:rsidRDefault="00A527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10EE" w:rsidRDefault="00A527EF" w:rsidP="009C4141">
    <w:pPr>
      <w:pStyle w:val="a8"/>
      <w:pBdr>
        <w:bottom w:val="none" w:sz="0" w:space="0" w:color="auto"/>
      </w:pBdr>
      <w:jc w:val="both"/>
    </w:pPr>
    <w:r>
      <w:rPr>
        <w:noProof/>
      </w:rPr>
      <w:pict>
        <v:shapetype id="_x0000_t202" coordsize="21600,21600" o:spt="202" path="m,l,21600r21600,l21600,xe">
          <v:stroke joinstyle="miter"/>
          <v:path gradientshapeok="t" o:connecttype="rect"/>
        </v:shapetype>
        <v:shape id="文本框 5" o:spid="_x0000_s2049" type="#_x0000_t202" style="position:absolute;left:0;text-align:left;margin-left:0;margin-top:.05pt;width:81.55pt;height:11.65pt;z-index:1;visibility:visibl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" filled="f" stroked="f">
          <v:textbox inset="0,0,0,0">
            <w:txbxContent>
              <w:p w:rsidR="006810EE" w:rsidRDefault="006810EE">
                <w:pPr>
                  <w:snapToGrid w:val="0"/>
                  <w:rPr>
                    <w:sz w:val="18"/>
                  </w:rPr>
                </w:pPr>
                <w:r w:rsidRPr="009C4141">
                  <w:rPr>
                    <w:rFonts w:hint="eastAsia"/>
                    <w:kern w:val="0"/>
                    <w:sz w:val="18"/>
                    <w:szCs w:val="18"/>
                  </w:rPr>
                  <w:t>第</w:t>
                </w:r>
                <w:r w:rsidRPr="009C4141">
                  <w:rPr>
                    <w:kern w:val="0"/>
                    <w:sz w:val="18"/>
                    <w:szCs w:val="18"/>
                  </w:rPr>
                  <w:t xml:space="preserve"> </w:t>
                </w:r>
                <w:r w:rsidRPr="009C4141">
                  <w:rPr>
                    <w:kern w:val="0"/>
                    <w:sz w:val="18"/>
                    <w:szCs w:val="18"/>
                  </w:rPr>
                  <w:fldChar w:fldCharType="begin"/>
                </w:r>
                <w:r w:rsidRPr="009C4141">
                  <w:rPr>
                    <w:kern w:val="0"/>
                    <w:sz w:val="18"/>
                    <w:szCs w:val="18"/>
                  </w:rPr>
                  <w:instrText xml:space="preserve"> PAGE  \* MERGEFORMAT </w:instrText>
                </w:r>
                <w:r w:rsidRPr="009C4141">
                  <w:rPr>
                    <w:kern w:val="0"/>
                    <w:sz w:val="18"/>
                    <w:szCs w:val="18"/>
                  </w:rPr>
                  <w:fldChar w:fldCharType="separate"/>
                </w:r>
                <w:r w:rsidR="007B1817">
                  <w:rPr>
                    <w:noProof/>
                    <w:kern w:val="0"/>
                    <w:sz w:val="18"/>
                    <w:szCs w:val="18"/>
                  </w:rPr>
                  <w:t>10</w:t>
                </w:r>
                <w:r w:rsidRPr="009C4141">
                  <w:rPr>
                    <w:kern w:val="0"/>
                    <w:sz w:val="18"/>
                    <w:szCs w:val="18"/>
                  </w:rPr>
                  <w:fldChar w:fldCharType="end"/>
                </w:r>
                <w:r>
                  <w:rPr>
                    <w:sz w:val="18"/>
                  </w:rPr>
                  <w:t xml:space="preserve"> </w:t>
                </w:r>
                <w:r>
                  <w:rPr>
                    <w:rFonts w:hint="eastAsia"/>
                    <w:sz w:val="18"/>
                  </w:rPr>
                  <w:t>页</w:t>
                </w:r>
                <w:r>
                  <w:rPr>
                    <w:sz w:val="18"/>
                  </w:rPr>
                  <w:t xml:space="preserve"> </w:t>
                </w:r>
                <w:r>
                  <w:rPr>
                    <w:rFonts w:hint="eastAsia"/>
                    <w:sz w:val="18"/>
                  </w:rPr>
                  <w:t>共</w:t>
                </w:r>
                <w:r>
                  <w:rPr>
                    <w:sz w:val="18"/>
                  </w:rPr>
                  <w:t xml:space="preserve"> </w:t>
                </w:r>
                <w:r w:rsidR="00A527EF">
                  <w:fldChar w:fldCharType="begin"/>
                </w:r>
                <w:r w:rsidR="00A527EF">
                  <w:instrText xml:space="preserve"> NUMPAGES  \* MERGEFORMAT </w:instrText>
                </w:r>
                <w:r w:rsidR="00A527EF">
                  <w:fldChar w:fldCharType="separate"/>
                </w:r>
                <w:r w:rsidR="007B1817" w:rsidRPr="007B1817">
                  <w:rPr>
                    <w:noProof/>
                    <w:sz w:val="18"/>
                  </w:rPr>
                  <w:t>11</w:t>
                </w:r>
                <w:r w:rsidR="00A527EF">
                  <w:rPr>
                    <w:noProof/>
                    <w:sz w:val="18"/>
                  </w:rPr>
                  <w:fldChar w:fldCharType="end"/>
                </w:r>
                <w:r>
                  <w:rPr>
                    <w:sz w:val="18"/>
                  </w:rPr>
                  <w:t xml:space="preserve"> </w:t>
                </w:r>
                <w:r>
                  <w:rPr>
                    <w:rFonts w:hint="eastAsia"/>
                    <w:sz w:val="18"/>
                  </w:rPr>
                  <w:t>页</w:t>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527EF" w:rsidRDefault="00A527EF">
      <w:r>
        <w:separator/>
      </w:r>
    </w:p>
  </w:footnote>
  <w:footnote w:type="continuationSeparator" w:id="0">
    <w:p w:rsidR="00A527EF" w:rsidRDefault="00A527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10EE" w:rsidRDefault="007B1817">
    <w:pPr>
      <w:pStyle w:val="a8"/>
      <w:pBdr>
        <w:bottom w:val="none" w:sz="0" w:space="0" w:color="auto"/>
      </w:pBdr>
      <w:jc w:val="both"/>
      <w:rPr>
        <w:rFonts w:hint="eastAsia"/>
      </w:rPr>
    </w:pPr>
    <w:r>
      <w:rPr>
        <w:rFonts w:hint="eastAsia"/>
      </w:rPr>
      <w:t>iWiscloud</w:t>
    </w:r>
    <w:r>
      <w:rPr>
        <w:rFonts w:hint="eastAsia"/>
      </w:rPr>
      <w:t>红</w:t>
    </w:r>
    <w:r>
      <w:t>外转发器</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232A8"/>
    <w:multiLevelType w:val="hybridMultilevel"/>
    <w:tmpl w:val="99328D22"/>
    <w:lvl w:ilvl="0" w:tplc="BADE7FE6">
      <w:start w:val="1"/>
      <w:numFmt w:val="decimal"/>
      <w:lvlText w:val="%1、"/>
      <w:lvlJc w:val="left"/>
      <w:pPr>
        <w:ind w:left="720" w:hanging="720"/>
      </w:pPr>
      <w:rPr>
        <w:rFonts w:ascii="Times New Roman" w:eastAsia="宋体" w:hAnsi="Times New Roman" w:cs="Times New Roman" w:hint="default"/>
        <w:b w:val="0"/>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 w15:restartNumberingAfterBreak="0">
    <w:nsid w:val="05053BC7"/>
    <w:multiLevelType w:val="hybridMultilevel"/>
    <w:tmpl w:val="92C07528"/>
    <w:lvl w:ilvl="0" w:tplc="0E1808C4">
      <w:start w:val="3"/>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15:restartNumberingAfterBreak="0">
    <w:nsid w:val="07A44019"/>
    <w:multiLevelType w:val="hybridMultilevel"/>
    <w:tmpl w:val="1C66FEB0"/>
    <w:lvl w:ilvl="0" w:tplc="BADE7FE6">
      <w:start w:val="1"/>
      <w:numFmt w:val="decimal"/>
      <w:lvlText w:val="%1、"/>
      <w:lvlJc w:val="left"/>
      <w:pPr>
        <w:ind w:left="720" w:hanging="720"/>
      </w:pPr>
      <w:rPr>
        <w:rFonts w:ascii="Times New Roman" w:eastAsia="宋体" w:hAnsi="Times New Roman" w:cs="Times New Roman" w:hint="default"/>
        <w:b w:val="0"/>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15:restartNumberingAfterBreak="0">
    <w:nsid w:val="09BA6829"/>
    <w:multiLevelType w:val="hybridMultilevel"/>
    <w:tmpl w:val="78AC001C"/>
    <w:lvl w:ilvl="0" w:tplc="19D8C7F4">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15:restartNumberingAfterBreak="0">
    <w:nsid w:val="0AA805EC"/>
    <w:multiLevelType w:val="hybridMultilevel"/>
    <w:tmpl w:val="057807A4"/>
    <w:lvl w:ilvl="0" w:tplc="B2E0F33C">
      <w:start w:val="2"/>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5" w15:restartNumberingAfterBreak="0">
    <w:nsid w:val="167E04AA"/>
    <w:multiLevelType w:val="hybridMultilevel"/>
    <w:tmpl w:val="9FCE1AB4"/>
    <w:lvl w:ilvl="0" w:tplc="55AE703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6" w15:restartNumberingAfterBreak="0">
    <w:nsid w:val="1C9668D3"/>
    <w:multiLevelType w:val="multilevel"/>
    <w:tmpl w:val="1C9668D3"/>
    <w:lvl w:ilvl="0">
      <w:start w:val="2"/>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7" w15:restartNumberingAfterBreak="0">
    <w:nsid w:val="30F722BE"/>
    <w:multiLevelType w:val="hybridMultilevel"/>
    <w:tmpl w:val="7E9228B0"/>
    <w:lvl w:ilvl="0" w:tplc="E9E6C894">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8" w15:restartNumberingAfterBreak="0">
    <w:nsid w:val="392C7A21"/>
    <w:multiLevelType w:val="hybridMultilevel"/>
    <w:tmpl w:val="685CF39E"/>
    <w:lvl w:ilvl="0" w:tplc="643E3966">
      <w:start w:val="4"/>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9" w15:restartNumberingAfterBreak="0">
    <w:nsid w:val="3B9B673C"/>
    <w:multiLevelType w:val="hybridMultilevel"/>
    <w:tmpl w:val="920C383E"/>
    <w:lvl w:ilvl="0" w:tplc="7054DA1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0" w15:restartNumberingAfterBreak="0">
    <w:nsid w:val="47EA1E89"/>
    <w:multiLevelType w:val="hybridMultilevel"/>
    <w:tmpl w:val="B80AE1D0"/>
    <w:lvl w:ilvl="0" w:tplc="CFE893C6">
      <w:start w:val="3"/>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1" w15:restartNumberingAfterBreak="0">
    <w:nsid w:val="4C7D1475"/>
    <w:multiLevelType w:val="hybridMultilevel"/>
    <w:tmpl w:val="ABEE6C0E"/>
    <w:lvl w:ilvl="0" w:tplc="D326013C">
      <w:start w:val="1"/>
      <w:numFmt w:val="decimal"/>
      <w:lvlText w:val="%1、"/>
      <w:lvlJc w:val="left"/>
      <w:pPr>
        <w:ind w:left="720" w:hanging="720"/>
      </w:pPr>
      <w:rPr>
        <w:rFonts w:ascii="Calibri Light" w:eastAsia="宋体" w:hAnsi="Calibri Light" w:cs="Times New Roman" w:hint="default"/>
        <w:b/>
        <w:sz w:val="32"/>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2" w15:restartNumberingAfterBreak="0">
    <w:nsid w:val="51BA04E0"/>
    <w:multiLevelType w:val="hybridMultilevel"/>
    <w:tmpl w:val="0B18D3B6"/>
    <w:lvl w:ilvl="0" w:tplc="42B226CE">
      <w:start w:val="5"/>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3" w15:restartNumberingAfterBreak="0">
    <w:nsid w:val="532B6D74"/>
    <w:multiLevelType w:val="hybridMultilevel"/>
    <w:tmpl w:val="ACF2632E"/>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4" w15:restartNumberingAfterBreak="0">
    <w:nsid w:val="562A2277"/>
    <w:multiLevelType w:val="singleLevel"/>
    <w:tmpl w:val="562A2277"/>
    <w:lvl w:ilvl="0">
      <w:start w:val="1"/>
      <w:numFmt w:val="decimal"/>
      <w:suff w:val="nothing"/>
      <w:lvlText w:val="%1."/>
      <w:lvlJc w:val="left"/>
      <w:rPr>
        <w:rFonts w:cs="Times New Roman"/>
      </w:rPr>
    </w:lvl>
  </w:abstractNum>
  <w:abstractNum w:abstractNumId="15" w15:restartNumberingAfterBreak="0">
    <w:nsid w:val="562A3559"/>
    <w:multiLevelType w:val="singleLevel"/>
    <w:tmpl w:val="0590C58A"/>
    <w:lvl w:ilvl="0">
      <w:start w:val="1"/>
      <w:numFmt w:val="upperLetter"/>
      <w:suff w:val="nothing"/>
      <w:lvlText w:val="%1、"/>
      <w:lvlJc w:val="left"/>
      <w:rPr>
        <w:rFonts w:ascii="Times New Roman" w:eastAsia="宋体" w:hAnsi="Times New Roman" w:cs="Times New Roman"/>
      </w:rPr>
    </w:lvl>
  </w:abstractNum>
  <w:abstractNum w:abstractNumId="16" w15:restartNumberingAfterBreak="0">
    <w:nsid w:val="58A45877"/>
    <w:multiLevelType w:val="hybridMultilevel"/>
    <w:tmpl w:val="A028BBBA"/>
    <w:lvl w:ilvl="0" w:tplc="C332EC3E">
      <w:start w:val="3"/>
      <w:numFmt w:val="japaneseCounting"/>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7" w15:restartNumberingAfterBreak="0">
    <w:nsid w:val="646D7CB2"/>
    <w:multiLevelType w:val="singleLevel"/>
    <w:tmpl w:val="15803FC0"/>
    <w:lvl w:ilvl="0">
      <w:start w:val="1"/>
      <w:numFmt w:val="decimal"/>
      <w:suff w:val="nothing"/>
      <w:lvlText w:val="%1）"/>
      <w:lvlJc w:val="left"/>
      <w:rPr>
        <w:rFonts w:ascii="Times New Roman" w:eastAsia="宋体" w:hAnsi="Times New Roman" w:cs="Times New Roman"/>
      </w:rPr>
    </w:lvl>
  </w:abstractNum>
  <w:abstractNum w:abstractNumId="18" w15:restartNumberingAfterBreak="0">
    <w:nsid w:val="6BE8743A"/>
    <w:multiLevelType w:val="hybridMultilevel"/>
    <w:tmpl w:val="7F0C97F0"/>
    <w:lvl w:ilvl="0" w:tplc="3ABA445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9" w15:restartNumberingAfterBreak="0">
    <w:nsid w:val="6E144FFD"/>
    <w:multiLevelType w:val="singleLevel"/>
    <w:tmpl w:val="169CA904"/>
    <w:lvl w:ilvl="0">
      <w:start w:val="1"/>
      <w:numFmt w:val="decimal"/>
      <w:suff w:val="nothing"/>
      <w:lvlText w:val="%1）"/>
      <w:lvlJc w:val="left"/>
      <w:rPr>
        <w:rFonts w:ascii="Times New Roman" w:eastAsia="宋体" w:hAnsi="Times New Roman" w:cs="Times New Roman"/>
      </w:rPr>
    </w:lvl>
  </w:abstractNum>
  <w:abstractNum w:abstractNumId="20" w15:restartNumberingAfterBreak="0">
    <w:nsid w:val="70D55EE9"/>
    <w:multiLevelType w:val="hybridMultilevel"/>
    <w:tmpl w:val="4302FB84"/>
    <w:lvl w:ilvl="0" w:tplc="73D09792">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1" w15:restartNumberingAfterBreak="0">
    <w:nsid w:val="7151121C"/>
    <w:multiLevelType w:val="hybridMultilevel"/>
    <w:tmpl w:val="3662C59C"/>
    <w:lvl w:ilvl="0" w:tplc="0896CECE">
      <w:start w:val="3"/>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2" w15:restartNumberingAfterBreak="0">
    <w:nsid w:val="747D2027"/>
    <w:multiLevelType w:val="hybridMultilevel"/>
    <w:tmpl w:val="5AF4DA06"/>
    <w:lvl w:ilvl="0" w:tplc="E9864DD6">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3" w15:restartNumberingAfterBreak="0">
    <w:nsid w:val="75DE1202"/>
    <w:multiLevelType w:val="hybridMultilevel"/>
    <w:tmpl w:val="6F72EB42"/>
    <w:lvl w:ilvl="0" w:tplc="C09497BC">
      <w:start w:val="3"/>
      <w:numFmt w:val="japaneseCounting"/>
      <w:lvlText w:val="%1、"/>
      <w:lvlJc w:val="left"/>
      <w:pPr>
        <w:ind w:left="720" w:hanging="720"/>
      </w:pPr>
      <w:rPr>
        <w:rFonts w:ascii="Times New Roman" w:eastAsia="宋体" w:hAnsi="Times New Roman" w:cs="Times New Roman" w:hint="default"/>
        <w:b w:val="0"/>
        <w:sz w:val="28"/>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4" w15:restartNumberingAfterBreak="0">
    <w:nsid w:val="79EB0230"/>
    <w:multiLevelType w:val="hybridMultilevel"/>
    <w:tmpl w:val="8D1007B6"/>
    <w:lvl w:ilvl="0" w:tplc="06149E90">
      <w:start w:val="1"/>
      <w:numFmt w:val="decimal"/>
      <w:lvlText w:val="%1、"/>
      <w:lvlJc w:val="left"/>
      <w:pPr>
        <w:ind w:left="720" w:hanging="72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6"/>
  </w:num>
  <w:num w:numId="2">
    <w:abstractNumId w:val="15"/>
  </w:num>
  <w:num w:numId="3">
    <w:abstractNumId w:val="7"/>
  </w:num>
  <w:num w:numId="4">
    <w:abstractNumId w:val="10"/>
  </w:num>
  <w:num w:numId="5">
    <w:abstractNumId w:val="18"/>
  </w:num>
  <w:num w:numId="6">
    <w:abstractNumId w:val="20"/>
  </w:num>
  <w:num w:numId="7">
    <w:abstractNumId w:val="9"/>
  </w:num>
  <w:num w:numId="8">
    <w:abstractNumId w:val="4"/>
  </w:num>
  <w:num w:numId="9">
    <w:abstractNumId w:val="2"/>
  </w:num>
  <w:num w:numId="10">
    <w:abstractNumId w:val="0"/>
  </w:num>
  <w:num w:numId="11">
    <w:abstractNumId w:val="11"/>
  </w:num>
  <w:num w:numId="12">
    <w:abstractNumId w:val="16"/>
  </w:num>
  <w:num w:numId="13">
    <w:abstractNumId w:val="5"/>
  </w:num>
  <w:num w:numId="14">
    <w:abstractNumId w:val="24"/>
  </w:num>
  <w:num w:numId="15">
    <w:abstractNumId w:val="3"/>
  </w:num>
  <w:num w:numId="16">
    <w:abstractNumId w:val="22"/>
  </w:num>
  <w:num w:numId="17">
    <w:abstractNumId w:val="21"/>
  </w:num>
  <w:num w:numId="18">
    <w:abstractNumId w:val="12"/>
  </w:num>
  <w:num w:numId="19">
    <w:abstractNumId w:val="19"/>
  </w:num>
  <w:num w:numId="20">
    <w:abstractNumId w:val="17"/>
  </w:num>
  <w:num w:numId="21">
    <w:abstractNumId w:val="8"/>
  </w:num>
  <w:num w:numId="22">
    <w:abstractNumId w:val="13"/>
  </w:num>
  <w:num w:numId="23">
    <w:abstractNumId w:val="1"/>
  </w:num>
  <w:num w:numId="24">
    <w:abstractNumId w:val="23"/>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50"/>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5372E"/>
    <w:rsid w:val="00001E29"/>
    <w:rsid w:val="00002840"/>
    <w:rsid w:val="00016B0F"/>
    <w:rsid w:val="00016B45"/>
    <w:rsid w:val="000234FB"/>
    <w:rsid w:val="000509A8"/>
    <w:rsid w:val="00054666"/>
    <w:rsid w:val="00056806"/>
    <w:rsid w:val="0006385B"/>
    <w:rsid w:val="000655B2"/>
    <w:rsid w:val="00072F87"/>
    <w:rsid w:val="000769AC"/>
    <w:rsid w:val="00076C52"/>
    <w:rsid w:val="000817CC"/>
    <w:rsid w:val="000829BD"/>
    <w:rsid w:val="00086DD0"/>
    <w:rsid w:val="000906A4"/>
    <w:rsid w:val="000A010C"/>
    <w:rsid w:val="000A23A3"/>
    <w:rsid w:val="000B1BE1"/>
    <w:rsid w:val="000B1EFE"/>
    <w:rsid w:val="000B2DAF"/>
    <w:rsid w:val="000C4B96"/>
    <w:rsid w:val="000D2822"/>
    <w:rsid w:val="000D5B3E"/>
    <w:rsid w:val="000F08D5"/>
    <w:rsid w:val="000F4EB7"/>
    <w:rsid w:val="000F6944"/>
    <w:rsid w:val="001064E1"/>
    <w:rsid w:val="00117410"/>
    <w:rsid w:val="001314E7"/>
    <w:rsid w:val="0013770C"/>
    <w:rsid w:val="00142B8A"/>
    <w:rsid w:val="00142E2A"/>
    <w:rsid w:val="0014414B"/>
    <w:rsid w:val="00146B5D"/>
    <w:rsid w:val="0014740C"/>
    <w:rsid w:val="0015537F"/>
    <w:rsid w:val="00161F7A"/>
    <w:rsid w:val="001667AB"/>
    <w:rsid w:val="00173B13"/>
    <w:rsid w:val="001741E4"/>
    <w:rsid w:val="001924A5"/>
    <w:rsid w:val="001A52B2"/>
    <w:rsid w:val="001B0ABC"/>
    <w:rsid w:val="001B0FD5"/>
    <w:rsid w:val="001C2688"/>
    <w:rsid w:val="001D1E1E"/>
    <w:rsid w:val="001D3A8F"/>
    <w:rsid w:val="001D7A7D"/>
    <w:rsid w:val="001E29A1"/>
    <w:rsid w:val="001E2F01"/>
    <w:rsid w:val="001E667F"/>
    <w:rsid w:val="00204980"/>
    <w:rsid w:val="00210A5F"/>
    <w:rsid w:val="00210DBA"/>
    <w:rsid w:val="00223A11"/>
    <w:rsid w:val="00235320"/>
    <w:rsid w:val="00265236"/>
    <w:rsid w:val="002755AC"/>
    <w:rsid w:val="002A0603"/>
    <w:rsid w:val="002A73CA"/>
    <w:rsid w:val="002B1236"/>
    <w:rsid w:val="002B4151"/>
    <w:rsid w:val="002C0D17"/>
    <w:rsid w:val="002D17CE"/>
    <w:rsid w:val="002D38C6"/>
    <w:rsid w:val="002E717A"/>
    <w:rsid w:val="002F59D4"/>
    <w:rsid w:val="0031024C"/>
    <w:rsid w:val="003113F1"/>
    <w:rsid w:val="00316006"/>
    <w:rsid w:val="00327F97"/>
    <w:rsid w:val="003376CC"/>
    <w:rsid w:val="00342B7C"/>
    <w:rsid w:val="003450F6"/>
    <w:rsid w:val="00361B28"/>
    <w:rsid w:val="00366854"/>
    <w:rsid w:val="0038304A"/>
    <w:rsid w:val="00383CFE"/>
    <w:rsid w:val="00386266"/>
    <w:rsid w:val="0038650E"/>
    <w:rsid w:val="0039117E"/>
    <w:rsid w:val="003D5148"/>
    <w:rsid w:val="003D5795"/>
    <w:rsid w:val="003F1BF1"/>
    <w:rsid w:val="003F1D88"/>
    <w:rsid w:val="004072B6"/>
    <w:rsid w:val="00420F32"/>
    <w:rsid w:val="004272FD"/>
    <w:rsid w:val="0043301E"/>
    <w:rsid w:val="00453337"/>
    <w:rsid w:val="00455837"/>
    <w:rsid w:val="004613E6"/>
    <w:rsid w:val="00464D7D"/>
    <w:rsid w:val="004752E0"/>
    <w:rsid w:val="0047747C"/>
    <w:rsid w:val="00481C9E"/>
    <w:rsid w:val="00487686"/>
    <w:rsid w:val="004919B8"/>
    <w:rsid w:val="004A23B4"/>
    <w:rsid w:val="004A5726"/>
    <w:rsid w:val="004B4869"/>
    <w:rsid w:val="004B7E24"/>
    <w:rsid w:val="004D00F4"/>
    <w:rsid w:val="004D215D"/>
    <w:rsid w:val="004D4874"/>
    <w:rsid w:val="004D79F1"/>
    <w:rsid w:val="004E2E6F"/>
    <w:rsid w:val="004E3FDB"/>
    <w:rsid w:val="004F06D3"/>
    <w:rsid w:val="004F37EC"/>
    <w:rsid w:val="004F631D"/>
    <w:rsid w:val="004F790F"/>
    <w:rsid w:val="00507B19"/>
    <w:rsid w:val="005119F0"/>
    <w:rsid w:val="005125C7"/>
    <w:rsid w:val="00520C9F"/>
    <w:rsid w:val="00523C98"/>
    <w:rsid w:val="00546225"/>
    <w:rsid w:val="0054701C"/>
    <w:rsid w:val="005474F1"/>
    <w:rsid w:val="00552108"/>
    <w:rsid w:val="00553BE8"/>
    <w:rsid w:val="00554654"/>
    <w:rsid w:val="005637C4"/>
    <w:rsid w:val="00581EA1"/>
    <w:rsid w:val="00582A86"/>
    <w:rsid w:val="005A1512"/>
    <w:rsid w:val="005A7518"/>
    <w:rsid w:val="005B32C3"/>
    <w:rsid w:val="005C1EE9"/>
    <w:rsid w:val="005C745C"/>
    <w:rsid w:val="005D1573"/>
    <w:rsid w:val="005D5643"/>
    <w:rsid w:val="005D63A0"/>
    <w:rsid w:val="005D77CE"/>
    <w:rsid w:val="005E1B37"/>
    <w:rsid w:val="005F2F44"/>
    <w:rsid w:val="005F4E20"/>
    <w:rsid w:val="00607439"/>
    <w:rsid w:val="006103F3"/>
    <w:rsid w:val="00624F14"/>
    <w:rsid w:val="00626F87"/>
    <w:rsid w:val="00627AA1"/>
    <w:rsid w:val="006308E6"/>
    <w:rsid w:val="00633766"/>
    <w:rsid w:val="006410B7"/>
    <w:rsid w:val="006474D7"/>
    <w:rsid w:val="00652F53"/>
    <w:rsid w:val="006573E7"/>
    <w:rsid w:val="0066373B"/>
    <w:rsid w:val="00666322"/>
    <w:rsid w:val="00666D12"/>
    <w:rsid w:val="00672091"/>
    <w:rsid w:val="006779E6"/>
    <w:rsid w:val="006810EE"/>
    <w:rsid w:val="006925E7"/>
    <w:rsid w:val="006A3561"/>
    <w:rsid w:val="006A4756"/>
    <w:rsid w:val="006A7505"/>
    <w:rsid w:val="006B39B9"/>
    <w:rsid w:val="006B47BD"/>
    <w:rsid w:val="006B53B4"/>
    <w:rsid w:val="006B6C6C"/>
    <w:rsid w:val="006C0DF6"/>
    <w:rsid w:val="006C3531"/>
    <w:rsid w:val="006C6F23"/>
    <w:rsid w:val="006C7E1F"/>
    <w:rsid w:val="006D1796"/>
    <w:rsid w:val="006E10F8"/>
    <w:rsid w:val="006E18C0"/>
    <w:rsid w:val="006E75CA"/>
    <w:rsid w:val="006F3FE6"/>
    <w:rsid w:val="006F603E"/>
    <w:rsid w:val="00701C00"/>
    <w:rsid w:val="00710B94"/>
    <w:rsid w:val="00716B17"/>
    <w:rsid w:val="00735E3E"/>
    <w:rsid w:val="00751C97"/>
    <w:rsid w:val="007534BC"/>
    <w:rsid w:val="00753690"/>
    <w:rsid w:val="007561BF"/>
    <w:rsid w:val="00766174"/>
    <w:rsid w:val="00775359"/>
    <w:rsid w:val="00777C6C"/>
    <w:rsid w:val="00784E50"/>
    <w:rsid w:val="00797E22"/>
    <w:rsid w:val="007A3625"/>
    <w:rsid w:val="007A6037"/>
    <w:rsid w:val="007B1817"/>
    <w:rsid w:val="007C097F"/>
    <w:rsid w:val="007D4538"/>
    <w:rsid w:val="007E3F31"/>
    <w:rsid w:val="007F2E24"/>
    <w:rsid w:val="007F62B4"/>
    <w:rsid w:val="00804B23"/>
    <w:rsid w:val="00813220"/>
    <w:rsid w:val="00823853"/>
    <w:rsid w:val="00826D49"/>
    <w:rsid w:val="0083394E"/>
    <w:rsid w:val="00837B13"/>
    <w:rsid w:val="008419FB"/>
    <w:rsid w:val="0085372E"/>
    <w:rsid w:val="008604E7"/>
    <w:rsid w:val="0087297E"/>
    <w:rsid w:val="00874969"/>
    <w:rsid w:val="008751B5"/>
    <w:rsid w:val="00876A57"/>
    <w:rsid w:val="00890C25"/>
    <w:rsid w:val="00892C9D"/>
    <w:rsid w:val="00893986"/>
    <w:rsid w:val="00894297"/>
    <w:rsid w:val="008A29B8"/>
    <w:rsid w:val="008A5EA1"/>
    <w:rsid w:val="008B4A54"/>
    <w:rsid w:val="008B5A21"/>
    <w:rsid w:val="008C1586"/>
    <w:rsid w:val="008C629D"/>
    <w:rsid w:val="008E23C6"/>
    <w:rsid w:val="008E4A3C"/>
    <w:rsid w:val="008E5358"/>
    <w:rsid w:val="008E7C9C"/>
    <w:rsid w:val="008F1148"/>
    <w:rsid w:val="008F3220"/>
    <w:rsid w:val="0090436D"/>
    <w:rsid w:val="0091635C"/>
    <w:rsid w:val="00920892"/>
    <w:rsid w:val="00922DED"/>
    <w:rsid w:val="00927446"/>
    <w:rsid w:val="00932CB5"/>
    <w:rsid w:val="009366C8"/>
    <w:rsid w:val="00941F7F"/>
    <w:rsid w:val="00963AFF"/>
    <w:rsid w:val="00964E5B"/>
    <w:rsid w:val="00966355"/>
    <w:rsid w:val="00967122"/>
    <w:rsid w:val="00971913"/>
    <w:rsid w:val="00975E82"/>
    <w:rsid w:val="00983559"/>
    <w:rsid w:val="009916A9"/>
    <w:rsid w:val="009A0B59"/>
    <w:rsid w:val="009B3652"/>
    <w:rsid w:val="009B79B0"/>
    <w:rsid w:val="009C089D"/>
    <w:rsid w:val="009C4141"/>
    <w:rsid w:val="009C60EC"/>
    <w:rsid w:val="009D719C"/>
    <w:rsid w:val="009E7BD2"/>
    <w:rsid w:val="00A01723"/>
    <w:rsid w:val="00A01EDF"/>
    <w:rsid w:val="00A026F6"/>
    <w:rsid w:val="00A10914"/>
    <w:rsid w:val="00A25038"/>
    <w:rsid w:val="00A277F8"/>
    <w:rsid w:val="00A315F3"/>
    <w:rsid w:val="00A31602"/>
    <w:rsid w:val="00A339E4"/>
    <w:rsid w:val="00A35568"/>
    <w:rsid w:val="00A35DED"/>
    <w:rsid w:val="00A416E2"/>
    <w:rsid w:val="00A441B6"/>
    <w:rsid w:val="00A45478"/>
    <w:rsid w:val="00A46B78"/>
    <w:rsid w:val="00A527EF"/>
    <w:rsid w:val="00A6697F"/>
    <w:rsid w:val="00A67972"/>
    <w:rsid w:val="00A847C6"/>
    <w:rsid w:val="00A93008"/>
    <w:rsid w:val="00AA0EFE"/>
    <w:rsid w:val="00AA5D78"/>
    <w:rsid w:val="00AB15E8"/>
    <w:rsid w:val="00AB55F8"/>
    <w:rsid w:val="00AB78CE"/>
    <w:rsid w:val="00AC1BDB"/>
    <w:rsid w:val="00AE30D1"/>
    <w:rsid w:val="00B04441"/>
    <w:rsid w:val="00B07224"/>
    <w:rsid w:val="00B1650F"/>
    <w:rsid w:val="00B33296"/>
    <w:rsid w:val="00B50BE9"/>
    <w:rsid w:val="00B63C01"/>
    <w:rsid w:val="00B63E6F"/>
    <w:rsid w:val="00B645EB"/>
    <w:rsid w:val="00B65B84"/>
    <w:rsid w:val="00B66E5A"/>
    <w:rsid w:val="00B7361F"/>
    <w:rsid w:val="00B84669"/>
    <w:rsid w:val="00B86446"/>
    <w:rsid w:val="00B93355"/>
    <w:rsid w:val="00BA403E"/>
    <w:rsid w:val="00BB160B"/>
    <w:rsid w:val="00BC1C2E"/>
    <w:rsid w:val="00BC3E2D"/>
    <w:rsid w:val="00BC3F77"/>
    <w:rsid w:val="00BD1D93"/>
    <w:rsid w:val="00BD5A7A"/>
    <w:rsid w:val="00BD6C24"/>
    <w:rsid w:val="00BF28D2"/>
    <w:rsid w:val="00BF3A6C"/>
    <w:rsid w:val="00BF47ED"/>
    <w:rsid w:val="00C01DE4"/>
    <w:rsid w:val="00C02AA5"/>
    <w:rsid w:val="00C122EE"/>
    <w:rsid w:val="00C13C80"/>
    <w:rsid w:val="00C13D62"/>
    <w:rsid w:val="00C22445"/>
    <w:rsid w:val="00C5016C"/>
    <w:rsid w:val="00C53D31"/>
    <w:rsid w:val="00C55D54"/>
    <w:rsid w:val="00C6382A"/>
    <w:rsid w:val="00C655FE"/>
    <w:rsid w:val="00C72007"/>
    <w:rsid w:val="00C753EA"/>
    <w:rsid w:val="00C820A7"/>
    <w:rsid w:val="00C83075"/>
    <w:rsid w:val="00C835A8"/>
    <w:rsid w:val="00C91981"/>
    <w:rsid w:val="00C9283B"/>
    <w:rsid w:val="00C944C0"/>
    <w:rsid w:val="00CA38CF"/>
    <w:rsid w:val="00CA4D06"/>
    <w:rsid w:val="00CA60A6"/>
    <w:rsid w:val="00CC25BC"/>
    <w:rsid w:val="00CD1D52"/>
    <w:rsid w:val="00CE217A"/>
    <w:rsid w:val="00CE34C3"/>
    <w:rsid w:val="00CE5A55"/>
    <w:rsid w:val="00CF24E9"/>
    <w:rsid w:val="00CF4E77"/>
    <w:rsid w:val="00CF7148"/>
    <w:rsid w:val="00CF7483"/>
    <w:rsid w:val="00D04B60"/>
    <w:rsid w:val="00D07D81"/>
    <w:rsid w:val="00D14837"/>
    <w:rsid w:val="00D258D0"/>
    <w:rsid w:val="00D3189E"/>
    <w:rsid w:val="00D36219"/>
    <w:rsid w:val="00D3737D"/>
    <w:rsid w:val="00D4073A"/>
    <w:rsid w:val="00D41856"/>
    <w:rsid w:val="00D434A2"/>
    <w:rsid w:val="00D43F18"/>
    <w:rsid w:val="00D529B4"/>
    <w:rsid w:val="00D575DA"/>
    <w:rsid w:val="00D64A28"/>
    <w:rsid w:val="00D815A3"/>
    <w:rsid w:val="00D83D76"/>
    <w:rsid w:val="00D86A27"/>
    <w:rsid w:val="00DA4E68"/>
    <w:rsid w:val="00DB0051"/>
    <w:rsid w:val="00DD4137"/>
    <w:rsid w:val="00DD587A"/>
    <w:rsid w:val="00DE385D"/>
    <w:rsid w:val="00DF114A"/>
    <w:rsid w:val="00DF5C40"/>
    <w:rsid w:val="00E023BC"/>
    <w:rsid w:val="00E0624D"/>
    <w:rsid w:val="00E07A08"/>
    <w:rsid w:val="00E11985"/>
    <w:rsid w:val="00E11FB0"/>
    <w:rsid w:val="00E21A5D"/>
    <w:rsid w:val="00E35C59"/>
    <w:rsid w:val="00E37B16"/>
    <w:rsid w:val="00E41EB6"/>
    <w:rsid w:val="00E42593"/>
    <w:rsid w:val="00E4453D"/>
    <w:rsid w:val="00E5208C"/>
    <w:rsid w:val="00E55DBA"/>
    <w:rsid w:val="00E662ED"/>
    <w:rsid w:val="00E7456B"/>
    <w:rsid w:val="00E82F64"/>
    <w:rsid w:val="00E871D6"/>
    <w:rsid w:val="00E90121"/>
    <w:rsid w:val="00E90A6A"/>
    <w:rsid w:val="00E93C43"/>
    <w:rsid w:val="00E9499F"/>
    <w:rsid w:val="00E97808"/>
    <w:rsid w:val="00EB32BC"/>
    <w:rsid w:val="00EC72D7"/>
    <w:rsid w:val="00ED534F"/>
    <w:rsid w:val="00EE1B03"/>
    <w:rsid w:val="00EE1D6C"/>
    <w:rsid w:val="00EE537E"/>
    <w:rsid w:val="00EE7D71"/>
    <w:rsid w:val="00EF7C96"/>
    <w:rsid w:val="00F00582"/>
    <w:rsid w:val="00F043E7"/>
    <w:rsid w:val="00F05FE7"/>
    <w:rsid w:val="00F12A36"/>
    <w:rsid w:val="00F17303"/>
    <w:rsid w:val="00F32EEF"/>
    <w:rsid w:val="00F35008"/>
    <w:rsid w:val="00F35E12"/>
    <w:rsid w:val="00F42E32"/>
    <w:rsid w:val="00F47CAA"/>
    <w:rsid w:val="00F54256"/>
    <w:rsid w:val="00F55EED"/>
    <w:rsid w:val="00F672A8"/>
    <w:rsid w:val="00F94EB7"/>
    <w:rsid w:val="00F96124"/>
    <w:rsid w:val="00FA4226"/>
    <w:rsid w:val="00FB682D"/>
    <w:rsid w:val="00FC4495"/>
    <w:rsid w:val="00FE1B85"/>
    <w:rsid w:val="00FE478B"/>
    <w:rsid w:val="00FF36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38AE600"/>
  <w15:docId w15:val="{09DF655A-709E-4555-81E2-B6E79EEF1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23B4"/>
    <w:pPr>
      <w:widowControl w:val="0"/>
      <w:jc w:val="both"/>
    </w:pPr>
    <w:rPr>
      <w:rFonts w:ascii="Times New Roman" w:hAnsi="Times New Roman"/>
      <w:kern w:val="2"/>
      <w:sz w:val="28"/>
      <w:szCs w:val="24"/>
    </w:rPr>
  </w:style>
  <w:style w:type="paragraph" w:styleId="3">
    <w:name w:val="heading 3"/>
    <w:basedOn w:val="a"/>
    <w:next w:val="a"/>
    <w:link w:val="30"/>
    <w:uiPriority w:val="99"/>
    <w:qFormat/>
    <w:rsid w:val="00BD6C24"/>
    <w:pPr>
      <w:keepNext/>
      <w:keepLines/>
      <w:spacing w:before="260" w:after="260" w:line="413" w:lineRule="auto"/>
      <w:outlineLvl w:val="2"/>
    </w:pPr>
    <w:rPr>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标题 3 字符"/>
    <w:link w:val="3"/>
    <w:uiPriority w:val="99"/>
    <w:locked/>
    <w:rsid w:val="00BD6C24"/>
    <w:rPr>
      <w:rFonts w:ascii="Times New Roman" w:eastAsia="宋体" w:hAnsi="Times New Roman" w:cs="Times New Roman"/>
      <w:b/>
      <w:sz w:val="24"/>
      <w:szCs w:val="24"/>
    </w:rPr>
  </w:style>
  <w:style w:type="character" w:customStyle="1" w:styleId="a3">
    <w:name w:val="副标题 字符"/>
    <w:link w:val="a4"/>
    <w:uiPriority w:val="99"/>
    <w:locked/>
    <w:rsid w:val="00BD6C24"/>
    <w:rPr>
      <w:rFonts w:ascii="Calibri Light" w:hAnsi="Calibri Light"/>
      <w:b/>
      <w:kern w:val="28"/>
      <w:sz w:val="32"/>
    </w:rPr>
  </w:style>
  <w:style w:type="character" w:customStyle="1" w:styleId="a5">
    <w:name w:val="页脚 字符"/>
    <w:link w:val="a6"/>
    <w:uiPriority w:val="99"/>
    <w:locked/>
    <w:rsid w:val="00BD6C24"/>
    <w:rPr>
      <w:sz w:val="24"/>
    </w:rPr>
  </w:style>
  <w:style w:type="paragraph" w:styleId="a7">
    <w:name w:val="List Paragraph"/>
    <w:basedOn w:val="a"/>
    <w:uiPriority w:val="99"/>
    <w:qFormat/>
    <w:rsid w:val="00BD6C24"/>
    <w:pPr>
      <w:ind w:firstLineChars="200" w:firstLine="420"/>
    </w:pPr>
  </w:style>
  <w:style w:type="paragraph" w:styleId="a8">
    <w:name w:val="header"/>
    <w:basedOn w:val="a"/>
    <w:link w:val="a9"/>
    <w:uiPriority w:val="99"/>
    <w:rsid w:val="00BD6C24"/>
    <w:pPr>
      <w:widowControl/>
      <w:pBdr>
        <w:bottom w:val="single" w:sz="6" w:space="1" w:color="auto"/>
      </w:pBdr>
      <w:tabs>
        <w:tab w:val="center" w:pos="4153"/>
        <w:tab w:val="right" w:pos="8306"/>
      </w:tabs>
      <w:snapToGrid w:val="0"/>
      <w:jc w:val="center"/>
    </w:pPr>
    <w:rPr>
      <w:kern w:val="0"/>
      <w:sz w:val="18"/>
      <w:szCs w:val="18"/>
    </w:rPr>
  </w:style>
  <w:style w:type="character" w:customStyle="1" w:styleId="a9">
    <w:name w:val="页眉 字符"/>
    <w:link w:val="a8"/>
    <w:uiPriority w:val="99"/>
    <w:locked/>
    <w:rsid w:val="00BD6C24"/>
    <w:rPr>
      <w:rFonts w:ascii="Times New Roman" w:eastAsia="宋体" w:hAnsi="Times New Roman" w:cs="Times New Roman"/>
      <w:sz w:val="18"/>
      <w:szCs w:val="18"/>
      <w:lang w:val="en-US" w:eastAsia="zh-CN" w:bidi="ar-SA"/>
    </w:rPr>
  </w:style>
  <w:style w:type="paragraph" w:styleId="a6">
    <w:name w:val="footer"/>
    <w:basedOn w:val="a"/>
    <w:link w:val="a5"/>
    <w:uiPriority w:val="99"/>
    <w:rsid w:val="00BD6C24"/>
    <w:pPr>
      <w:tabs>
        <w:tab w:val="center" w:pos="4153"/>
        <w:tab w:val="right" w:pos="8306"/>
      </w:tabs>
      <w:snapToGrid w:val="0"/>
      <w:jc w:val="left"/>
    </w:pPr>
    <w:rPr>
      <w:rFonts w:ascii="Calibri" w:hAnsi="Calibri"/>
      <w:kern w:val="0"/>
      <w:sz w:val="18"/>
    </w:rPr>
  </w:style>
  <w:style w:type="character" w:customStyle="1" w:styleId="FooterChar1">
    <w:name w:val="Footer Char1"/>
    <w:uiPriority w:val="99"/>
    <w:semiHidden/>
    <w:rsid w:val="00354726"/>
    <w:rPr>
      <w:rFonts w:ascii="Times New Roman" w:hAnsi="Times New Roman"/>
      <w:sz w:val="18"/>
      <w:szCs w:val="18"/>
    </w:rPr>
  </w:style>
  <w:style w:type="character" w:customStyle="1" w:styleId="Char1">
    <w:name w:val="页脚 Char1"/>
    <w:uiPriority w:val="99"/>
    <w:semiHidden/>
    <w:rsid w:val="00BD6C24"/>
    <w:rPr>
      <w:rFonts w:ascii="Times New Roman" w:eastAsia="宋体" w:hAnsi="Times New Roman" w:cs="Times New Roman"/>
      <w:sz w:val="18"/>
      <w:szCs w:val="18"/>
    </w:rPr>
  </w:style>
  <w:style w:type="paragraph" w:styleId="a4">
    <w:name w:val="Subtitle"/>
    <w:basedOn w:val="a"/>
    <w:next w:val="a"/>
    <w:link w:val="a3"/>
    <w:uiPriority w:val="99"/>
    <w:qFormat/>
    <w:rsid w:val="00BD6C24"/>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uiPriority w:val="11"/>
    <w:rsid w:val="00354726"/>
    <w:rPr>
      <w:rFonts w:ascii="Cambria" w:hAnsi="Cambria" w:cs="Times New Roman"/>
      <w:b/>
      <w:bCs/>
      <w:kern w:val="28"/>
      <w:sz w:val="32"/>
      <w:szCs w:val="32"/>
    </w:rPr>
  </w:style>
  <w:style w:type="character" w:customStyle="1" w:styleId="Char10">
    <w:name w:val="副标题 Char1"/>
    <w:uiPriority w:val="99"/>
    <w:rsid w:val="00BD6C24"/>
    <w:rPr>
      <w:rFonts w:ascii="Cambria" w:eastAsia="宋体" w:hAnsi="Cambria" w:cs="Times New Roman"/>
      <w:b/>
      <w:bCs/>
      <w:kern w:val="28"/>
      <w:sz w:val="32"/>
      <w:szCs w:val="32"/>
    </w:rPr>
  </w:style>
  <w:style w:type="paragraph" w:styleId="aa">
    <w:name w:val="Balloon Text"/>
    <w:basedOn w:val="a"/>
    <w:link w:val="ab"/>
    <w:uiPriority w:val="99"/>
    <w:semiHidden/>
    <w:rsid w:val="00BD6C24"/>
    <w:rPr>
      <w:sz w:val="18"/>
      <w:szCs w:val="18"/>
    </w:rPr>
  </w:style>
  <w:style w:type="character" w:customStyle="1" w:styleId="ab">
    <w:name w:val="批注框文本 字符"/>
    <w:link w:val="aa"/>
    <w:uiPriority w:val="99"/>
    <w:semiHidden/>
    <w:locked/>
    <w:rsid w:val="00BD6C24"/>
    <w:rPr>
      <w:rFonts w:ascii="Times New Roman" w:eastAsia="宋体" w:hAnsi="Times New Roman" w:cs="Times New Roman"/>
      <w:sz w:val="18"/>
      <w:szCs w:val="18"/>
    </w:rPr>
  </w:style>
  <w:style w:type="paragraph" w:customStyle="1" w:styleId="reader-word-layer">
    <w:name w:val="reader-word-layer"/>
    <w:basedOn w:val="a"/>
    <w:uiPriority w:val="99"/>
    <w:rsid w:val="00B7361F"/>
    <w:pPr>
      <w:widowControl/>
      <w:spacing w:before="100" w:beforeAutospacing="1" w:after="100" w:afterAutospacing="1"/>
      <w:jc w:val="left"/>
    </w:pPr>
    <w:rPr>
      <w:rFonts w:ascii="宋体" w:hAnsi="宋体" w:cs="宋体"/>
      <w:kern w:val="0"/>
      <w:sz w:val="24"/>
    </w:rPr>
  </w:style>
  <w:style w:type="table" w:styleId="ac">
    <w:name w:val="Table Grid"/>
    <w:basedOn w:val="a1"/>
    <w:uiPriority w:val="99"/>
    <w:rsid w:val="00B736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Medium Grid 3"/>
    <w:basedOn w:val="a1"/>
    <w:uiPriority w:val="99"/>
    <w:rsid w:val="00016B0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character" w:styleId="ad">
    <w:name w:val="Hyperlink"/>
    <w:rsid w:val="00D4185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397353">
      <w:bodyDiv w:val="1"/>
      <w:marLeft w:val="0"/>
      <w:marRight w:val="0"/>
      <w:marTop w:val="0"/>
      <w:marBottom w:val="0"/>
      <w:divBdr>
        <w:top w:val="none" w:sz="0" w:space="0" w:color="auto"/>
        <w:left w:val="none" w:sz="0" w:space="0" w:color="auto"/>
        <w:bottom w:val="none" w:sz="0" w:space="0" w:color="auto"/>
        <w:right w:val="none" w:sz="0" w:space="0" w:color="auto"/>
      </w:divBdr>
      <w:divsChild>
        <w:div w:id="626666393">
          <w:marLeft w:val="0"/>
          <w:marRight w:val="0"/>
          <w:marTop w:val="0"/>
          <w:marBottom w:val="0"/>
          <w:divBdr>
            <w:top w:val="none" w:sz="0" w:space="0" w:color="auto"/>
            <w:left w:val="none" w:sz="0" w:space="0" w:color="auto"/>
            <w:bottom w:val="none" w:sz="0" w:space="0" w:color="auto"/>
            <w:right w:val="none" w:sz="0" w:space="0" w:color="auto"/>
          </w:divBdr>
        </w:div>
      </w:divsChild>
    </w:div>
    <w:div w:id="1240486205">
      <w:marLeft w:val="0"/>
      <w:marRight w:val="0"/>
      <w:marTop w:val="100"/>
      <w:marBottom w:val="100"/>
      <w:divBdr>
        <w:top w:val="none" w:sz="0" w:space="0" w:color="auto"/>
        <w:left w:val="none" w:sz="0" w:space="0" w:color="auto"/>
        <w:bottom w:val="none" w:sz="0" w:space="0" w:color="auto"/>
        <w:right w:val="none" w:sz="0" w:space="0" w:color="auto"/>
      </w:divBdr>
      <w:divsChild>
        <w:div w:id="1240486199">
          <w:marLeft w:val="0"/>
          <w:marRight w:val="0"/>
          <w:marTop w:val="0"/>
          <w:marBottom w:val="0"/>
          <w:divBdr>
            <w:top w:val="none" w:sz="0" w:space="0" w:color="auto"/>
            <w:left w:val="none" w:sz="0" w:space="0" w:color="auto"/>
            <w:bottom w:val="none" w:sz="0" w:space="0" w:color="auto"/>
            <w:right w:val="none" w:sz="0" w:space="0" w:color="auto"/>
          </w:divBdr>
          <w:divsChild>
            <w:div w:id="1240486201">
              <w:marLeft w:val="0"/>
              <w:marRight w:val="0"/>
              <w:marTop w:val="0"/>
              <w:marBottom w:val="0"/>
              <w:divBdr>
                <w:top w:val="none" w:sz="0" w:space="0" w:color="auto"/>
                <w:left w:val="none" w:sz="0" w:space="0" w:color="auto"/>
                <w:bottom w:val="none" w:sz="0" w:space="0" w:color="auto"/>
                <w:right w:val="none" w:sz="0" w:space="0" w:color="auto"/>
              </w:divBdr>
              <w:divsChild>
                <w:div w:id="1240486197">
                  <w:marLeft w:val="0"/>
                  <w:marRight w:val="0"/>
                  <w:marTop w:val="0"/>
                  <w:marBottom w:val="0"/>
                  <w:divBdr>
                    <w:top w:val="none" w:sz="0" w:space="0" w:color="auto"/>
                    <w:left w:val="none" w:sz="0" w:space="0" w:color="auto"/>
                    <w:bottom w:val="none" w:sz="0" w:space="0" w:color="auto"/>
                    <w:right w:val="none" w:sz="0" w:space="0" w:color="auto"/>
                  </w:divBdr>
                  <w:divsChild>
                    <w:div w:id="1240486207">
                      <w:marLeft w:val="0"/>
                      <w:marRight w:val="0"/>
                      <w:marTop w:val="150"/>
                      <w:marBottom w:val="0"/>
                      <w:divBdr>
                        <w:top w:val="none" w:sz="0" w:space="0" w:color="auto"/>
                        <w:left w:val="none" w:sz="0" w:space="0" w:color="auto"/>
                        <w:bottom w:val="none" w:sz="0" w:space="0" w:color="auto"/>
                        <w:right w:val="none" w:sz="0" w:space="0" w:color="auto"/>
                      </w:divBdr>
                      <w:divsChild>
                        <w:div w:id="1240486189">
                          <w:marLeft w:val="0"/>
                          <w:marRight w:val="0"/>
                          <w:marTop w:val="0"/>
                          <w:marBottom w:val="0"/>
                          <w:divBdr>
                            <w:top w:val="none" w:sz="0" w:space="0" w:color="auto"/>
                            <w:left w:val="none" w:sz="0" w:space="0" w:color="auto"/>
                            <w:bottom w:val="none" w:sz="0" w:space="0" w:color="auto"/>
                            <w:right w:val="none" w:sz="0" w:space="0" w:color="auto"/>
                          </w:divBdr>
                          <w:divsChild>
                            <w:div w:id="1240486196">
                              <w:marLeft w:val="0"/>
                              <w:marRight w:val="0"/>
                              <w:marTop w:val="0"/>
                              <w:marBottom w:val="0"/>
                              <w:divBdr>
                                <w:top w:val="none" w:sz="0" w:space="0" w:color="auto"/>
                                <w:left w:val="none" w:sz="0" w:space="0" w:color="auto"/>
                                <w:bottom w:val="none" w:sz="0" w:space="0" w:color="auto"/>
                                <w:right w:val="none" w:sz="0" w:space="0" w:color="auto"/>
                              </w:divBdr>
                              <w:divsChild>
                                <w:div w:id="1240486203">
                                  <w:marLeft w:val="0"/>
                                  <w:marRight w:val="0"/>
                                  <w:marTop w:val="0"/>
                                  <w:marBottom w:val="0"/>
                                  <w:divBdr>
                                    <w:top w:val="none" w:sz="0" w:space="0" w:color="auto"/>
                                    <w:left w:val="none" w:sz="0" w:space="0" w:color="auto"/>
                                    <w:bottom w:val="none" w:sz="0" w:space="0" w:color="auto"/>
                                    <w:right w:val="none" w:sz="0" w:space="0" w:color="auto"/>
                                  </w:divBdr>
                                  <w:divsChild>
                                    <w:div w:id="1240486195">
                                      <w:marLeft w:val="0"/>
                                      <w:marRight w:val="0"/>
                                      <w:marTop w:val="0"/>
                                      <w:marBottom w:val="0"/>
                                      <w:divBdr>
                                        <w:top w:val="none" w:sz="0" w:space="0" w:color="auto"/>
                                        <w:left w:val="none" w:sz="0" w:space="0" w:color="auto"/>
                                        <w:bottom w:val="none" w:sz="0" w:space="0" w:color="auto"/>
                                        <w:right w:val="none" w:sz="0" w:space="0" w:color="auto"/>
                                      </w:divBdr>
                                      <w:divsChild>
                                        <w:div w:id="1240486192">
                                          <w:marLeft w:val="0"/>
                                          <w:marRight w:val="0"/>
                                          <w:marTop w:val="0"/>
                                          <w:marBottom w:val="0"/>
                                          <w:divBdr>
                                            <w:top w:val="none" w:sz="0" w:space="0" w:color="auto"/>
                                            <w:left w:val="none" w:sz="0" w:space="0" w:color="auto"/>
                                            <w:bottom w:val="none" w:sz="0" w:space="0" w:color="auto"/>
                                            <w:right w:val="none" w:sz="0" w:space="0" w:color="auto"/>
                                          </w:divBdr>
                                          <w:divsChild>
                                            <w:div w:id="1240486200">
                                              <w:marLeft w:val="0"/>
                                              <w:marRight w:val="0"/>
                                              <w:marTop w:val="0"/>
                                              <w:marBottom w:val="0"/>
                                              <w:divBdr>
                                                <w:top w:val="none" w:sz="0" w:space="0" w:color="auto"/>
                                                <w:left w:val="none" w:sz="0" w:space="0" w:color="auto"/>
                                                <w:bottom w:val="none" w:sz="0" w:space="0" w:color="auto"/>
                                                <w:right w:val="none" w:sz="0" w:space="0" w:color="auto"/>
                                              </w:divBdr>
                                              <w:divsChild>
                                                <w:div w:id="1240486206">
                                                  <w:marLeft w:val="0"/>
                                                  <w:marRight w:val="0"/>
                                                  <w:marTop w:val="0"/>
                                                  <w:marBottom w:val="0"/>
                                                  <w:divBdr>
                                                    <w:top w:val="none" w:sz="0" w:space="0" w:color="auto"/>
                                                    <w:left w:val="none" w:sz="0" w:space="0" w:color="auto"/>
                                                    <w:bottom w:val="none" w:sz="0" w:space="0" w:color="auto"/>
                                                    <w:right w:val="none" w:sz="0" w:space="0" w:color="auto"/>
                                                  </w:divBdr>
                                                  <w:divsChild>
                                                    <w:div w:id="1240486194">
                                                      <w:marLeft w:val="0"/>
                                                      <w:marRight w:val="0"/>
                                                      <w:marTop w:val="0"/>
                                                      <w:marBottom w:val="0"/>
                                                      <w:divBdr>
                                                        <w:top w:val="none" w:sz="0" w:space="0" w:color="auto"/>
                                                        <w:left w:val="none" w:sz="0" w:space="0" w:color="auto"/>
                                                        <w:bottom w:val="none" w:sz="0" w:space="0" w:color="auto"/>
                                                        <w:right w:val="none" w:sz="0" w:space="0" w:color="auto"/>
                                                      </w:divBdr>
                                                      <w:divsChild>
                                                        <w:div w:id="1240486202">
                                                          <w:marLeft w:val="0"/>
                                                          <w:marRight w:val="0"/>
                                                          <w:marTop w:val="0"/>
                                                          <w:marBottom w:val="0"/>
                                                          <w:divBdr>
                                                            <w:top w:val="none" w:sz="0" w:space="0" w:color="auto"/>
                                                            <w:left w:val="none" w:sz="0" w:space="0" w:color="auto"/>
                                                            <w:bottom w:val="none" w:sz="0" w:space="0" w:color="auto"/>
                                                            <w:right w:val="none" w:sz="0" w:space="0" w:color="auto"/>
                                                          </w:divBdr>
                                                          <w:divsChild>
                                                            <w:div w:id="1240486193">
                                                              <w:marLeft w:val="0"/>
                                                              <w:marRight w:val="0"/>
                                                              <w:marTop w:val="0"/>
                                                              <w:marBottom w:val="0"/>
                                                              <w:divBdr>
                                                                <w:top w:val="none" w:sz="0" w:space="0" w:color="auto"/>
                                                                <w:left w:val="none" w:sz="0" w:space="0" w:color="auto"/>
                                                                <w:bottom w:val="none" w:sz="0" w:space="0" w:color="auto"/>
                                                                <w:right w:val="none" w:sz="0" w:space="0" w:color="auto"/>
                                                              </w:divBdr>
                                                              <w:divsChild>
                                                                <w:div w:id="1240486198">
                                                                  <w:marLeft w:val="0"/>
                                                                  <w:marRight w:val="0"/>
                                                                  <w:marTop w:val="0"/>
                                                                  <w:marBottom w:val="0"/>
                                                                  <w:divBdr>
                                                                    <w:top w:val="none" w:sz="0" w:space="0" w:color="auto"/>
                                                                    <w:left w:val="none" w:sz="0" w:space="0" w:color="auto"/>
                                                                    <w:bottom w:val="none" w:sz="0" w:space="0" w:color="auto"/>
                                                                    <w:right w:val="none" w:sz="0" w:space="0" w:color="auto"/>
                                                                  </w:divBdr>
                                                                  <w:divsChild>
                                                                    <w:div w:id="1240486191">
                                                                      <w:marLeft w:val="0"/>
                                                                      <w:marRight w:val="0"/>
                                                                      <w:marTop w:val="0"/>
                                                                      <w:marBottom w:val="0"/>
                                                                      <w:divBdr>
                                                                        <w:top w:val="none" w:sz="0" w:space="0" w:color="auto"/>
                                                                        <w:left w:val="none" w:sz="0" w:space="0" w:color="auto"/>
                                                                        <w:bottom w:val="none" w:sz="0" w:space="0" w:color="auto"/>
                                                                        <w:right w:val="none" w:sz="0" w:space="0" w:color="auto"/>
                                                                      </w:divBdr>
                                                                      <w:divsChild>
                                                                        <w:div w:id="1240486190">
                                                                          <w:marLeft w:val="0"/>
                                                                          <w:marRight w:val="0"/>
                                                                          <w:marTop w:val="0"/>
                                                                          <w:marBottom w:val="0"/>
                                                                          <w:divBdr>
                                                                            <w:top w:val="none" w:sz="0" w:space="0" w:color="auto"/>
                                                                            <w:left w:val="none" w:sz="0" w:space="0" w:color="auto"/>
                                                                            <w:bottom w:val="none" w:sz="0" w:space="0" w:color="auto"/>
                                                                            <w:right w:val="none" w:sz="0" w:space="0" w:color="auto"/>
                                                                          </w:divBdr>
                                                                          <w:divsChild>
                                                                            <w:div w:id="124048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mailto:service@iwiscloud.com" TargetMode="Externa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kehui.net"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F9BCE8-2AF3-4D41-8C54-E0F89A7010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1572</TotalTime>
  <Pages>11</Pages>
  <Words>408</Words>
  <Characters>2328</Characters>
  <Application>Microsoft Office Word</Application>
  <DocSecurity>0</DocSecurity>
  <Lines>19</Lines>
  <Paragraphs>5</Paragraphs>
  <ScaleCrop>false</ScaleCrop>
  <Company>微软中国</Company>
  <LinksUpToDate>false</LinksUpToDate>
  <CharactersWithSpaces>2731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Administrator</cp:lastModifiedBy>
  <cp:revision>349</cp:revision>
  <cp:lastPrinted>2016-04-21T05:41:00Z</cp:lastPrinted>
  <dcterms:created xsi:type="dcterms:W3CDTF">2015-12-14T00:18:00Z</dcterms:created>
  <dcterms:modified xsi:type="dcterms:W3CDTF">2018-04-28T05:45:00Z</dcterms:modified>
</cp:coreProperties>
</file>